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D0" w:rsidRPr="00DA62EF" w:rsidRDefault="009811D0">
      <w:pPr>
        <w:rPr>
          <w:rFonts w:ascii="Arial" w:hAnsi="Arial" w:cs="Arial"/>
          <w:b/>
        </w:rPr>
      </w:pPr>
    </w:p>
    <w:p w:rsidR="00C80A21" w:rsidRPr="00DA62EF" w:rsidRDefault="00C80A21" w:rsidP="00C80A21">
      <w:pPr>
        <w:tabs>
          <w:tab w:val="center" w:pos="4419"/>
          <w:tab w:val="right" w:pos="8838"/>
        </w:tabs>
        <w:spacing w:after="0" w:line="240" w:lineRule="auto"/>
        <w:jc w:val="center"/>
        <w:rPr>
          <w:rFonts w:ascii="Arial" w:eastAsia="Times New Roman" w:hAnsi="Arial" w:cs="Arial"/>
          <w:b/>
          <w:lang w:eastAsia="es-CO"/>
        </w:rPr>
      </w:pPr>
      <w:r w:rsidRPr="00DA62EF">
        <w:rPr>
          <w:rFonts w:ascii="Arial" w:eastAsia="Times New Roman" w:hAnsi="Arial" w:cs="Arial"/>
          <w:b/>
          <w:lang w:eastAsia="es-CO"/>
        </w:rPr>
        <w:t>INSTITUCION EDUCATIVA MARIA DORALIZA LOPEZ DE MEJIA</w:t>
      </w:r>
    </w:p>
    <w:p w:rsidR="00C80A21" w:rsidRPr="00DA62EF" w:rsidRDefault="00C80A21" w:rsidP="00C80A21">
      <w:pPr>
        <w:tabs>
          <w:tab w:val="center" w:pos="4419"/>
          <w:tab w:val="right" w:pos="8838"/>
        </w:tabs>
        <w:spacing w:after="0" w:line="240" w:lineRule="auto"/>
        <w:jc w:val="center"/>
        <w:rPr>
          <w:rFonts w:ascii="Arial" w:eastAsia="Times New Roman" w:hAnsi="Arial" w:cs="Arial"/>
          <w:bCs/>
          <w:lang w:eastAsia="es-CO"/>
        </w:rPr>
      </w:pPr>
      <w:r w:rsidRPr="00DA62EF">
        <w:rPr>
          <w:rFonts w:ascii="Arial" w:eastAsia="Times New Roman" w:hAnsi="Arial" w:cs="Arial"/>
          <w:bCs/>
          <w:lang w:eastAsia="es-CO"/>
        </w:rPr>
        <w:t>CODIGO DANE: 144001000138        NIT. 825000393</w:t>
      </w:r>
    </w:p>
    <w:p w:rsidR="00B1311C" w:rsidRPr="00DA62EF" w:rsidRDefault="00B1311C">
      <w:pPr>
        <w:rPr>
          <w:rFonts w:ascii="Arial" w:hAnsi="Arial" w:cs="Arial"/>
          <w:b/>
        </w:rPr>
      </w:pPr>
    </w:p>
    <w:p w:rsidR="00B1311C" w:rsidRPr="00DA62EF" w:rsidRDefault="00B1311C">
      <w:pPr>
        <w:rPr>
          <w:rFonts w:ascii="Arial" w:hAnsi="Arial" w:cs="Arial"/>
          <w:b/>
        </w:rPr>
      </w:pPr>
    </w:p>
    <w:p w:rsidR="00B1311C" w:rsidRPr="00DA62EF" w:rsidRDefault="00B1311C">
      <w:pPr>
        <w:rPr>
          <w:rFonts w:ascii="Arial" w:hAnsi="Arial" w:cs="Arial"/>
          <w:b/>
        </w:rPr>
      </w:pPr>
    </w:p>
    <w:p w:rsidR="001D1167" w:rsidRPr="00DA62EF" w:rsidRDefault="00C80A21" w:rsidP="000D22DF">
      <w:pPr>
        <w:jc w:val="center"/>
        <w:rPr>
          <w:rFonts w:ascii="Arial" w:hAnsi="Arial" w:cs="Arial"/>
          <w:b/>
        </w:rPr>
      </w:pPr>
      <w:r w:rsidRPr="00DA62EF">
        <w:rPr>
          <w:rFonts w:ascii="Arial" w:hAnsi="Arial" w:cs="Arial"/>
          <w:b/>
        </w:rPr>
        <w:t>GUÍA DE</w:t>
      </w:r>
      <w:r w:rsidR="00FB7145" w:rsidRPr="00DA62EF">
        <w:rPr>
          <w:rFonts w:ascii="Arial" w:hAnsi="Arial" w:cs="Arial"/>
          <w:b/>
        </w:rPr>
        <w:t xml:space="preserve"> APRENDIZAJES DE CIENCIAS</w:t>
      </w:r>
      <w:r w:rsidRPr="00DA62EF">
        <w:rPr>
          <w:rFonts w:ascii="Arial" w:hAnsi="Arial" w:cs="Arial"/>
          <w:b/>
        </w:rPr>
        <w:t xml:space="preserve"> NATURALES</w:t>
      </w:r>
    </w:p>
    <w:p w:rsidR="00B1311C" w:rsidRPr="00DA62EF" w:rsidRDefault="009527C5" w:rsidP="000D22DF">
      <w:pPr>
        <w:jc w:val="center"/>
        <w:rPr>
          <w:rFonts w:ascii="Arial" w:hAnsi="Arial" w:cs="Arial"/>
          <w:b/>
        </w:rPr>
      </w:pPr>
      <w:r>
        <w:rPr>
          <w:rFonts w:ascii="Arial" w:hAnsi="Arial" w:cs="Arial"/>
          <w:b/>
        </w:rPr>
        <w:t>(QUIMICA 6</w:t>
      </w:r>
      <w:r w:rsidR="000D22DF" w:rsidRPr="00DA62EF">
        <w:rPr>
          <w:rFonts w:ascii="Arial" w:hAnsi="Arial" w:cs="Arial"/>
          <w:b/>
        </w:rPr>
        <w:t>°</w:t>
      </w:r>
      <w:r w:rsidR="001D1167" w:rsidRPr="00DA62EF">
        <w:rPr>
          <w:rFonts w:ascii="Arial" w:hAnsi="Arial" w:cs="Arial"/>
          <w:b/>
        </w:rPr>
        <w:t>)</w:t>
      </w:r>
    </w:p>
    <w:p w:rsidR="002453CF" w:rsidRPr="00DA62EF" w:rsidRDefault="001D1167" w:rsidP="001D1167">
      <w:pPr>
        <w:tabs>
          <w:tab w:val="left" w:pos="4500"/>
        </w:tabs>
        <w:jc w:val="center"/>
        <w:rPr>
          <w:rFonts w:ascii="Arial" w:hAnsi="Arial" w:cs="Arial"/>
          <w:b/>
        </w:rPr>
      </w:pPr>
      <w:r w:rsidRPr="00DA62EF">
        <w:rPr>
          <w:rFonts w:ascii="Arial" w:hAnsi="Arial" w:cs="Arial"/>
          <w:b/>
        </w:rPr>
        <w:t>PRIMERA GUIA IIPERIODO.</w:t>
      </w:r>
    </w:p>
    <w:p w:rsidR="002453CF" w:rsidRPr="00DA62EF" w:rsidRDefault="001D1167" w:rsidP="000D22DF">
      <w:pPr>
        <w:jc w:val="center"/>
        <w:rPr>
          <w:rFonts w:ascii="Arial" w:hAnsi="Arial" w:cs="Arial"/>
          <w:b/>
        </w:rPr>
      </w:pPr>
      <w:r w:rsidRPr="00DA62EF">
        <w:rPr>
          <w:rFonts w:ascii="Arial" w:hAnsi="Arial" w:cs="Arial"/>
          <w:b/>
        </w:rPr>
        <w:t>Autor</w:t>
      </w:r>
      <w:r w:rsidR="00423D0F" w:rsidRPr="00DA62EF">
        <w:rPr>
          <w:rFonts w:ascii="Arial" w:hAnsi="Arial" w:cs="Arial"/>
          <w:b/>
        </w:rPr>
        <w:t>: Kendris Brito Rodríguez.</w:t>
      </w:r>
    </w:p>
    <w:p w:rsidR="000D22DF" w:rsidRPr="00DA62EF" w:rsidRDefault="008D1404" w:rsidP="000D22DF">
      <w:pPr>
        <w:jc w:val="center"/>
        <w:rPr>
          <w:rFonts w:ascii="Arial" w:hAnsi="Arial" w:cs="Arial"/>
          <w:b/>
        </w:rPr>
      </w:pPr>
      <w:r>
        <w:rPr>
          <w:rFonts w:ascii="Arial" w:hAnsi="Arial" w:cs="Arial"/>
          <w:b/>
        </w:rPr>
        <w:t>kbrito@inemadol.edu.co</w:t>
      </w:r>
      <w:r w:rsidR="00423D0F" w:rsidRPr="00DA62EF">
        <w:rPr>
          <w:rFonts w:ascii="Arial" w:hAnsi="Arial" w:cs="Arial"/>
          <w:b/>
        </w:rPr>
        <w:t xml:space="preserve">                  </w:t>
      </w:r>
      <w:r w:rsidR="00EB2C71" w:rsidRPr="00DA62EF">
        <w:rPr>
          <w:rFonts w:ascii="Arial" w:hAnsi="Arial" w:cs="Arial"/>
          <w:b/>
        </w:rPr>
        <w:t xml:space="preserve"> </w:t>
      </w:r>
    </w:p>
    <w:p w:rsidR="000D22DF" w:rsidRPr="00DA62EF" w:rsidRDefault="000D22DF" w:rsidP="000D22DF">
      <w:pPr>
        <w:jc w:val="center"/>
        <w:rPr>
          <w:rFonts w:ascii="Arial" w:hAnsi="Arial" w:cs="Arial"/>
          <w:b/>
        </w:rPr>
      </w:pPr>
    </w:p>
    <w:p w:rsidR="000D22DF" w:rsidRPr="00DA62EF" w:rsidRDefault="000D22DF" w:rsidP="000D22DF">
      <w:pPr>
        <w:jc w:val="center"/>
        <w:rPr>
          <w:rFonts w:ascii="Arial" w:hAnsi="Arial" w:cs="Arial"/>
          <w:b/>
        </w:rPr>
      </w:pPr>
      <w:r w:rsidRPr="00DA62EF">
        <w:rPr>
          <w:rFonts w:ascii="Arial" w:hAnsi="Arial" w:cs="Arial"/>
          <w:b/>
        </w:rPr>
        <w:t xml:space="preserve">Coordinador Académico: </w:t>
      </w:r>
      <w:proofErr w:type="spellStart"/>
      <w:r w:rsidRPr="00DA62EF">
        <w:rPr>
          <w:rFonts w:ascii="Arial" w:hAnsi="Arial" w:cs="Arial"/>
          <w:b/>
        </w:rPr>
        <w:t>Segrith</w:t>
      </w:r>
      <w:proofErr w:type="spellEnd"/>
      <w:r w:rsidRPr="00DA62EF">
        <w:rPr>
          <w:rFonts w:ascii="Arial" w:hAnsi="Arial" w:cs="Arial"/>
          <w:b/>
        </w:rPr>
        <w:t xml:space="preserve"> </w:t>
      </w:r>
      <w:proofErr w:type="spellStart"/>
      <w:r w:rsidRPr="00DA62EF">
        <w:rPr>
          <w:rFonts w:ascii="Arial" w:hAnsi="Arial" w:cs="Arial"/>
          <w:b/>
        </w:rPr>
        <w:t>Ospino</w:t>
      </w:r>
      <w:proofErr w:type="spellEnd"/>
      <w:r w:rsidRPr="00DA62EF">
        <w:rPr>
          <w:rFonts w:ascii="Arial" w:hAnsi="Arial" w:cs="Arial"/>
          <w:b/>
        </w:rPr>
        <w:t>.</w:t>
      </w:r>
    </w:p>
    <w:p w:rsidR="00EB2C71" w:rsidRPr="00DA62EF" w:rsidRDefault="000D22DF" w:rsidP="000D22DF">
      <w:pPr>
        <w:rPr>
          <w:rFonts w:ascii="Arial" w:hAnsi="Arial" w:cs="Arial"/>
          <w:b/>
        </w:rPr>
      </w:pPr>
      <w:r w:rsidRPr="00DA62EF">
        <w:rPr>
          <w:rFonts w:ascii="Arial" w:hAnsi="Arial" w:cs="Arial"/>
          <w:b/>
        </w:rPr>
        <w:t xml:space="preserve">                         </w:t>
      </w:r>
    </w:p>
    <w:p w:rsidR="00FB7145" w:rsidRPr="00DA62EF" w:rsidRDefault="000D22DF" w:rsidP="00EB2C71">
      <w:pPr>
        <w:jc w:val="center"/>
        <w:rPr>
          <w:rFonts w:ascii="Arial" w:hAnsi="Arial" w:cs="Arial"/>
          <w:b/>
        </w:rPr>
      </w:pPr>
      <w:r w:rsidRPr="00DA62EF">
        <w:rPr>
          <w:rFonts w:ascii="Arial" w:hAnsi="Arial" w:cs="Arial"/>
          <w:b/>
        </w:rPr>
        <w:t xml:space="preserve">Rectora: </w:t>
      </w:r>
      <w:proofErr w:type="spellStart"/>
      <w:r w:rsidRPr="00DA62EF">
        <w:rPr>
          <w:rFonts w:ascii="Arial" w:hAnsi="Arial" w:cs="Arial"/>
          <w:b/>
        </w:rPr>
        <w:t>Petrona</w:t>
      </w:r>
      <w:proofErr w:type="spellEnd"/>
      <w:r w:rsidRPr="00DA62EF">
        <w:rPr>
          <w:rFonts w:ascii="Arial" w:hAnsi="Arial" w:cs="Arial"/>
          <w:b/>
        </w:rPr>
        <w:t xml:space="preserve"> María Barón Toro</w:t>
      </w:r>
    </w:p>
    <w:p w:rsidR="00FB7145" w:rsidRPr="00DA62EF" w:rsidRDefault="00FB7145" w:rsidP="00C80A21">
      <w:pPr>
        <w:jc w:val="center"/>
        <w:rPr>
          <w:rFonts w:ascii="Arial" w:hAnsi="Arial" w:cs="Arial"/>
          <w:b/>
        </w:rPr>
      </w:pPr>
    </w:p>
    <w:p w:rsidR="00B1311C" w:rsidRPr="00DA62EF" w:rsidRDefault="00B1311C">
      <w:pPr>
        <w:rPr>
          <w:rFonts w:ascii="Arial" w:hAnsi="Arial" w:cs="Arial"/>
          <w:b/>
        </w:rPr>
      </w:pPr>
    </w:p>
    <w:p w:rsidR="000D22DF" w:rsidRPr="00DA62EF" w:rsidRDefault="000D22DF" w:rsidP="00EB2C71">
      <w:pPr>
        <w:tabs>
          <w:tab w:val="center" w:pos="4419"/>
          <w:tab w:val="right" w:pos="8838"/>
        </w:tabs>
        <w:spacing w:after="0" w:line="240" w:lineRule="auto"/>
        <w:jc w:val="center"/>
        <w:rPr>
          <w:rFonts w:ascii="Arial" w:hAnsi="Arial" w:cs="Arial"/>
          <w:b/>
        </w:rPr>
      </w:pPr>
      <w:r w:rsidRPr="00DA62EF">
        <w:rPr>
          <w:rFonts w:ascii="Arial" w:hAnsi="Arial" w:cs="Arial"/>
          <w:b/>
        </w:rPr>
        <w:t>LA SECRETARIA DE EDUCACIÓN Y CULTURA</w:t>
      </w:r>
    </w:p>
    <w:p w:rsidR="000D22DF" w:rsidRPr="00DA62EF" w:rsidRDefault="000D22DF" w:rsidP="00EB2C71">
      <w:pPr>
        <w:tabs>
          <w:tab w:val="center" w:pos="4419"/>
          <w:tab w:val="right" w:pos="8838"/>
        </w:tabs>
        <w:spacing w:after="0" w:line="240" w:lineRule="auto"/>
        <w:jc w:val="center"/>
        <w:rPr>
          <w:rFonts w:ascii="Arial" w:hAnsi="Arial" w:cs="Arial"/>
          <w:b/>
        </w:rPr>
      </w:pPr>
    </w:p>
    <w:p w:rsidR="00EB2C71" w:rsidRPr="00DA62EF" w:rsidRDefault="00FB7145" w:rsidP="00EB2C71">
      <w:pPr>
        <w:tabs>
          <w:tab w:val="center" w:pos="4419"/>
          <w:tab w:val="right" w:pos="8838"/>
        </w:tabs>
        <w:spacing w:after="0" w:line="240" w:lineRule="auto"/>
        <w:jc w:val="center"/>
        <w:rPr>
          <w:rFonts w:ascii="Arial" w:hAnsi="Arial" w:cs="Arial"/>
          <w:b/>
        </w:rPr>
      </w:pPr>
      <w:r w:rsidRPr="00DA62EF">
        <w:rPr>
          <w:rFonts w:ascii="Arial" w:hAnsi="Arial" w:cs="Arial"/>
          <w:b/>
        </w:rPr>
        <w:t>DISTRITO DE RIOHACHA – LA GUAJIRA</w:t>
      </w:r>
    </w:p>
    <w:p w:rsidR="00EB2C71" w:rsidRPr="00DA62EF" w:rsidRDefault="00EB2C71" w:rsidP="00EB2C71">
      <w:pPr>
        <w:tabs>
          <w:tab w:val="center" w:pos="4419"/>
          <w:tab w:val="right" w:pos="8838"/>
        </w:tabs>
        <w:spacing w:after="0" w:line="240" w:lineRule="auto"/>
        <w:jc w:val="center"/>
        <w:rPr>
          <w:rFonts w:ascii="Arial" w:hAnsi="Arial" w:cs="Arial"/>
          <w:b/>
        </w:rPr>
      </w:pPr>
      <w:r w:rsidRPr="00DA62EF">
        <w:rPr>
          <w:rFonts w:ascii="Arial" w:hAnsi="Arial" w:cs="Arial"/>
          <w:b/>
        </w:rPr>
        <w:t>2020</w:t>
      </w:r>
    </w:p>
    <w:p w:rsidR="00CC593D" w:rsidRPr="00DA62EF" w:rsidRDefault="00CC593D" w:rsidP="00EB2C71">
      <w:pPr>
        <w:tabs>
          <w:tab w:val="center" w:pos="4419"/>
          <w:tab w:val="right" w:pos="8838"/>
        </w:tabs>
        <w:spacing w:after="0" w:line="240" w:lineRule="auto"/>
        <w:jc w:val="center"/>
        <w:rPr>
          <w:rFonts w:ascii="Arial" w:hAnsi="Arial" w:cs="Arial"/>
          <w:b/>
        </w:rPr>
      </w:pPr>
    </w:p>
    <w:p w:rsidR="00C9705F" w:rsidRPr="00DA62EF" w:rsidRDefault="00C9705F" w:rsidP="00EB2C71">
      <w:pPr>
        <w:tabs>
          <w:tab w:val="center" w:pos="4419"/>
          <w:tab w:val="right" w:pos="8838"/>
        </w:tabs>
        <w:spacing w:after="0" w:line="240" w:lineRule="auto"/>
        <w:jc w:val="center"/>
        <w:rPr>
          <w:rFonts w:ascii="Arial" w:hAnsi="Arial" w:cs="Arial"/>
          <w:b/>
        </w:rPr>
      </w:pPr>
    </w:p>
    <w:p w:rsidR="00CC593D" w:rsidRPr="00DA62EF" w:rsidRDefault="00CC593D" w:rsidP="00EB2C71">
      <w:pPr>
        <w:tabs>
          <w:tab w:val="center" w:pos="4419"/>
          <w:tab w:val="right" w:pos="8838"/>
        </w:tabs>
        <w:spacing w:after="0" w:line="240" w:lineRule="auto"/>
        <w:jc w:val="center"/>
        <w:rPr>
          <w:rFonts w:ascii="Arial" w:hAnsi="Arial" w:cs="Arial"/>
          <w:b/>
        </w:rPr>
      </w:pPr>
    </w:p>
    <w:p w:rsidR="005E717E" w:rsidRDefault="005E717E"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Default="009527C5" w:rsidP="005E717E">
      <w:pPr>
        <w:pStyle w:val="Sinespaciado"/>
        <w:ind w:right="-214"/>
        <w:jc w:val="both"/>
        <w:rPr>
          <w:rFonts w:ascii="Arial" w:hAnsi="Arial" w:cs="Arial"/>
        </w:rPr>
      </w:pPr>
    </w:p>
    <w:p w:rsidR="009527C5" w:rsidRPr="00DA62EF" w:rsidRDefault="009527C5" w:rsidP="005E717E">
      <w:pPr>
        <w:pStyle w:val="Sinespaciado"/>
        <w:ind w:right="-214"/>
        <w:jc w:val="both"/>
        <w:rPr>
          <w:rFonts w:ascii="Arial" w:hAnsi="Arial" w:cs="Arial"/>
        </w:rPr>
      </w:pPr>
    </w:p>
    <w:p w:rsidR="000F5823" w:rsidRPr="00DA62EF" w:rsidRDefault="000F5823" w:rsidP="005E717E">
      <w:pPr>
        <w:pStyle w:val="Sinespaciado"/>
        <w:ind w:right="-214"/>
        <w:jc w:val="center"/>
        <w:rPr>
          <w:rFonts w:ascii="Arial" w:hAnsi="Arial" w:cs="Arial"/>
          <w:b/>
        </w:rPr>
      </w:pPr>
    </w:p>
    <w:tbl>
      <w:tblPr>
        <w:tblStyle w:val="Tablaconcuadrcula"/>
        <w:tblW w:w="11052" w:type="dxa"/>
        <w:tblLook w:val="04A0" w:firstRow="1" w:lastRow="0" w:firstColumn="1" w:lastColumn="0" w:noHBand="0" w:noVBand="1"/>
      </w:tblPr>
      <w:tblGrid>
        <w:gridCol w:w="5240"/>
        <w:gridCol w:w="5812"/>
      </w:tblGrid>
      <w:tr w:rsidR="000F5823" w:rsidRPr="00DA62EF" w:rsidTr="003631BB">
        <w:tc>
          <w:tcPr>
            <w:tcW w:w="5240" w:type="dxa"/>
            <w:shd w:val="clear" w:color="auto" w:fill="92D050"/>
          </w:tcPr>
          <w:p w:rsidR="000F5823" w:rsidRPr="00DA62EF" w:rsidRDefault="000F5823" w:rsidP="003631BB">
            <w:pPr>
              <w:jc w:val="both"/>
              <w:rPr>
                <w:rFonts w:ascii="Arial" w:eastAsiaTheme="majorEastAsia" w:hAnsi="Arial" w:cs="Arial"/>
                <w:b/>
                <w:caps/>
                <w:color w:val="auto"/>
              </w:rPr>
            </w:pPr>
            <w:r w:rsidRPr="00DA62EF">
              <w:rPr>
                <w:rFonts w:ascii="Arial" w:eastAsiaTheme="majorEastAsia" w:hAnsi="Arial" w:cs="Arial"/>
                <w:b/>
                <w:caps/>
                <w:color w:val="auto"/>
              </w:rPr>
              <w:t xml:space="preserve">guia </w:t>
            </w:r>
          </w:p>
        </w:tc>
        <w:tc>
          <w:tcPr>
            <w:tcW w:w="5812" w:type="dxa"/>
            <w:shd w:val="clear" w:color="auto" w:fill="92D050"/>
          </w:tcPr>
          <w:p w:rsidR="000F5823" w:rsidRPr="00DA62EF" w:rsidRDefault="000F5823" w:rsidP="003631BB">
            <w:pPr>
              <w:jc w:val="right"/>
              <w:rPr>
                <w:rFonts w:ascii="Arial" w:eastAsiaTheme="majorEastAsia" w:hAnsi="Arial" w:cs="Arial"/>
                <w:caps/>
                <w:color w:val="auto"/>
              </w:rPr>
            </w:pPr>
            <w:r w:rsidRPr="00DA62EF">
              <w:rPr>
                <w:rFonts w:ascii="Arial" w:eastAsiaTheme="majorEastAsia" w:hAnsi="Arial" w:cs="Arial"/>
                <w:caps/>
                <w:color w:val="auto"/>
              </w:rPr>
              <w:t>F</w:t>
            </w:r>
            <w:r w:rsidRPr="00DA62EF">
              <w:rPr>
                <w:rFonts w:ascii="Arial" w:eastAsiaTheme="majorEastAsia" w:hAnsi="Arial" w:cs="Arial"/>
                <w:color w:val="auto"/>
              </w:rPr>
              <w:t>echa de entrega: _</w:t>
            </w:r>
            <w:r w:rsidR="0031588F" w:rsidRPr="00DA62EF">
              <w:rPr>
                <w:rFonts w:ascii="Arial" w:eastAsiaTheme="majorEastAsia" w:hAnsi="Arial" w:cs="Arial"/>
                <w:color w:val="auto"/>
              </w:rPr>
              <w:t>11</w:t>
            </w:r>
            <w:r w:rsidRPr="00DA62EF">
              <w:rPr>
                <w:rFonts w:ascii="Arial" w:eastAsiaTheme="majorEastAsia" w:hAnsi="Arial" w:cs="Arial"/>
                <w:color w:val="auto"/>
              </w:rPr>
              <w:t>__/__</w:t>
            </w:r>
            <w:r w:rsidR="001C6322" w:rsidRPr="00DA62EF">
              <w:rPr>
                <w:rFonts w:ascii="Arial" w:eastAsiaTheme="majorEastAsia" w:hAnsi="Arial" w:cs="Arial"/>
                <w:color w:val="auto"/>
              </w:rPr>
              <w:t>09</w:t>
            </w:r>
            <w:r w:rsidRPr="00DA62EF">
              <w:rPr>
                <w:rFonts w:ascii="Arial" w:eastAsiaTheme="majorEastAsia" w:hAnsi="Arial" w:cs="Arial"/>
                <w:color w:val="auto"/>
              </w:rPr>
              <w:t>__/2020</w:t>
            </w:r>
          </w:p>
        </w:tc>
      </w:tr>
      <w:tr w:rsidR="000F5823" w:rsidRPr="00DA62EF" w:rsidTr="003631BB">
        <w:tc>
          <w:tcPr>
            <w:tcW w:w="11052" w:type="dxa"/>
            <w:gridSpan w:val="2"/>
          </w:tcPr>
          <w:p w:rsidR="000F5823" w:rsidRPr="00DA62EF" w:rsidRDefault="000F5823" w:rsidP="003631BB">
            <w:pPr>
              <w:jc w:val="both"/>
              <w:rPr>
                <w:rFonts w:ascii="Arial" w:hAnsi="Arial" w:cs="Arial"/>
                <w:b/>
              </w:rPr>
            </w:pPr>
          </w:p>
        </w:tc>
      </w:tr>
      <w:tr w:rsidR="000F5823" w:rsidRPr="00DA62EF" w:rsidTr="003631BB">
        <w:tc>
          <w:tcPr>
            <w:tcW w:w="11052" w:type="dxa"/>
            <w:gridSpan w:val="2"/>
          </w:tcPr>
          <w:p w:rsidR="000F5823" w:rsidRPr="00DA62EF" w:rsidRDefault="000F5823" w:rsidP="007D45EA">
            <w:pPr>
              <w:jc w:val="both"/>
              <w:rPr>
                <w:rFonts w:ascii="Arial" w:hAnsi="Arial" w:cs="Arial"/>
                <w:b/>
                <w:color w:val="auto"/>
              </w:rPr>
            </w:pPr>
            <w:r w:rsidRPr="00DA62EF">
              <w:rPr>
                <w:rFonts w:ascii="Arial" w:hAnsi="Arial" w:cs="Arial"/>
                <w:b/>
                <w:color w:val="auto"/>
              </w:rPr>
              <w:t>Estándar</w:t>
            </w:r>
            <w:r w:rsidRPr="00DA62EF">
              <w:rPr>
                <w:rFonts w:ascii="Arial" w:hAnsi="Arial" w:cs="Arial"/>
                <w:color w:val="auto"/>
              </w:rPr>
              <w:t xml:space="preserve">: </w:t>
            </w:r>
            <w:r w:rsidR="008D1404" w:rsidRPr="00336551">
              <w:rPr>
                <w:rFonts w:ascii="Arial" w:hAnsi="Arial" w:cs="Arial"/>
                <w:sz w:val="24"/>
                <w:szCs w:val="24"/>
              </w:rPr>
              <w:t>Clasifico y verifico las propiedades de la materia Reconozco que los modelos de la ciencia cambian con el tiempo.</w:t>
            </w:r>
          </w:p>
        </w:tc>
      </w:tr>
      <w:tr w:rsidR="000F5823" w:rsidRPr="00DA62EF" w:rsidTr="003631BB">
        <w:trPr>
          <w:trHeight w:val="310"/>
        </w:trPr>
        <w:tc>
          <w:tcPr>
            <w:tcW w:w="5240" w:type="dxa"/>
          </w:tcPr>
          <w:p w:rsidR="000F5823" w:rsidRPr="00DA62EF" w:rsidRDefault="001F45E9" w:rsidP="003631BB">
            <w:pPr>
              <w:jc w:val="center"/>
              <w:rPr>
                <w:rFonts w:ascii="Arial" w:hAnsi="Arial" w:cs="Arial"/>
                <w:b/>
                <w:color w:val="auto"/>
              </w:rPr>
            </w:pPr>
            <w:r w:rsidRPr="00DA62EF">
              <w:rPr>
                <w:rFonts w:ascii="Arial" w:hAnsi="Arial" w:cs="Arial"/>
                <w:b/>
                <w:color w:val="auto"/>
              </w:rPr>
              <w:t>DBA N°2</w:t>
            </w:r>
          </w:p>
        </w:tc>
        <w:tc>
          <w:tcPr>
            <w:tcW w:w="5812" w:type="dxa"/>
          </w:tcPr>
          <w:p w:rsidR="000F5823" w:rsidRPr="00DA62EF" w:rsidRDefault="000F5823" w:rsidP="003631BB">
            <w:pPr>
              <w:jc w:val="center"/>
              <w:rPr>
                <w:rFonts w:ascii="Arial" w:hAnsi="Arial" w:cs="Arial"/>
                <w:b/>
                <w:color w:val="auto"/>
              </w:rPr>
            </w:pPr>
            <w:r w:rsidRPr="00DA62EF">
              <w:rPr>
                <w:rFonts w:ascii="Arial" w:hAnsi="Arial" w:cs="Arial"/>
                <w:b/>
                <w:color w:val="auto"/>
              </w:rPr>
              <w:t>Evidencia de aprendizajes.</w:t>
            </w:r>
          </w:p>
        </w:tc>
      </w:tr>
      <w:tr w:rsidR="000F5823" w:rsidRPr="00DA62EF" w:rsidTr="003631BB">
        <w:trPr>
          <w:trHeight w:val="652"/>
        </w:trPr>
        <w:tc>
          <w:tcPr>
            <w:tcW w:w="5240" w:type="dxa"/>
          </w:tcPr>
          <w:p w:rsidR="000F5823" w:rsidRPr="00DA62EF" w:rsidRDefault="008D1404" w:rsidP="001F45E9">
            <w:pPr>
              <w:pStyle w:val="Sinespaciado"/>
              <w:jc w:val="both"/>
              <w:rPr>
                <w:rFonts w:ascii="Arial" w:hAnsi="Arial" w:cs="Arial"/>
                <w:color w:val="auto"/>
              </w:rPr>
            </w:pPr>
            <w:r w:rsidRPr="008D1404">
              <w:rPr>
                <w:rFonts w:ascii="Arial" w:hAnsi="Arial" w:cs="Arial"/>
                <w:iCs/>
                <w:color w:val="auto"/>
              </w:rPr>
              <w:t>Comprende cómo los cuerpos pueden ser cargados eléctricamente asociando esta carga a efectos de atracción y repulsión. Comprende la clasificación de los materiales a partir de grupos de sustancias (elementos y compuestos) y mezclas (homogéneas y heterogéneas).</w:t>
            </w:r>
          </w:p>
        </w:tc>
        <w:tc>
          <w:tcPr>
            <w:tcW w:w="5812" w:type="dxa"/>
          </w:tcPr>
          <w:p w:rsidR="001F45E9" w:rsidRDefault="000F5823" w:rsidP="001F45E9">
            <w:pPr>
              <w:jc w:val="both"/>
              <w:rPr>
                <w:rFonts w:ascii="Arial" w:hAnsi="Arial" w:cs="Arial"/>
                <w:iCs/>
                <w:color w:val="auto"/>
              </w:rPr>
            </w:pPr>
            <w:r w:rsidRPr="00DA62EF">
              <w:rPr>
                <w:rFonts w:ascii="Arial" w:hAnsi="Arial" w:cs="Arial"/>
                <w:color w:val="auto"/>
              </w:rPr>
              <w:t xml:space="preserve"> </w:t>
            </w:r>
            <w:r w:rsidR="008D1404" w:rsidRPr="008D1404">
              <w:rPr>
                <w:rFonts w:ascii="Arial" w:hAnsi="Arial" w:cs="Arial"/>
                <w:iCs/>
                <w:color w:val="auto"/>
              </w:rPr>
              <w:t xml:space="preserve">Utiliza procedimientos (frotar barra de vidrio con seda, barra de plástico con un paño, contacto entre una barra de vidrio cargada eléctricamente con una bola de </w:t>
            </w:r>
            <w:proofErr w:type="spellStart"/>
            <w:r w:rsidR="008D1404" w:rsidRPr="008D1404">
              <w:rPr>
                <w:rFonts w:ascii="Arial" w:hAnsi="Arial" w:cs="Arial"/>
                <w:iCs/>
                <w:color w:val="auto"/>
              </w:rPr>
              <w:t>icopor</w:t>
            </w:r>
            <w:proofErr w:type="spellEnd"/>
            <w:r w:rsidR="008D1404" w:rsidRPr="008D1404">
              <w:rPr>
                <w:rFonts w:ascii="Arial" w:hAnsi="Arial" w:cs="Arial"/>
                <w:iCs/>
                <w:color w:val="auto"/>
              </w:rPr>
              <w:t>) con diferentes materiales para cargar eléctricamente un cuerpo.</w:t>
            </w:r>
          </w:p>
          <w:p w:rsidR="008D1404" w:rsidRPr="00DA62EF" w:rsidRDefault="008D1404" w:rsidP="001F45E9">
            <w:pPr>
              <w:jc w:val="both"/>
              <w:rPr>
                <w:rFonts w:ascii="Arial" w:hAnsi="Arial" w:cs="Arial"/>
                <w:color w:val="auto"/>
              </w:rPr>
            </w:pPr>
            <w:r w:rsidRPr="008D1404">
              <w:rPr>
                <w:rFonts w:ascii="Arial" w:hAnsi="Arial" w:cs="Arial"/>
                <w:iCs/>
                <w:color w:val="auto"/>
              </w:rPr>
              <w:t>Identifica si los cuerpos tienen cargas iguales o contrarias a partir de los efectos de atracción o repulsión que se producen.</w:t>
            </w:r>
          </w:p>
          <w:p w:rsidR="000F1F59" w:rsidRPr="00DA62EF" w:rsidRDefault="000F1F59" w:rsidP="003631BB">
            <w:pPr>
              <w:jc w:val="both"/>
              <w:rPr>
                <w:rFonts w:ascii="Arial" w:hAnsi="Arial" w:cs="Arial"/>
                <w:color w:val="auto"/>
              </w:rPr>
            </w:pPr>
          </w:p>
        </w:tc>
      </w:tr>
      <w:tr w:rsidR="000F5823" w:rsidRPr="00DA62EF" w:rsidTr="003631BB">
        <w:tc>
          <w:tcPr>
            <w:tcW w:w="11052" w:type="dxa"/>
            <w:gridSpan w:val="2"/>
          </w:tcPr>
          <w:p w:rsidR="000F5823" w:rsidRPr="00DA62EF" w:rsidRDefault="000F5823" w:rsidP="007D45EA">
            <w:pPr>
              <w:jc w:val="both"/>
              <w:rPr>
                <w:rFonts w:ascii="Arial" w:hAnsi="Arial" w:cs="Arial"/>
                <w:b/>
                <w:color w:val="auto"/>
              </w:rPr>
            </w:pPr>
            <w:r w:rsidRPr="00DA62EF">
              <w:rPr>
                <w:rFonts w:ascii="Arial" w:hAnsi="Arial" w:cs="Arial"/>
                <w:b/>
                <w:color w:val="auto"/>
              </w:rPr>
              <w:t xml:space="preserve">Eje </w:t>
            </w:r>
            <w:r w:rsidR="00C44BB4" w:rsidRPr="00DA62EF">
              <w:rPr>
                <w:rFonts w:ascii="Arial" w:hAnsi="Arial" w:cs="Arial"/>
                <w:b/>
                <w:color w:val="auto"/>
              </w:rPr>
              <w:t>temático:</w:t>
            </w:r>
            <w:r w:rsidRPr="00DA62EF">
              <w:rPr>
                <w:rFonts w:ascii="Arial" w:hAnsi="Arial" w:cs="Arial"/>
                <w:b/>
                <w:color w:val="auto"/>
              </w:rPr>
              <w:t xml:space="preserve"> </w:t>
            </w:r>
            <w:r w:rsidR="009527C5">
              <w:rPr>
                <w:rFonts w:ascii="Arial" w:hAnsi="Arial" w:cs="Arial"/>
                <w:b/>
                <w:color w:val="auto"/>
              </w:rPr>
              <w:t>LAS CARGAS ELECTRICAS.</w:t>
            </w:r>
          </w:p>
        </w:tc>
      </w:tr>
      <w:tr w:rsidR="000F5823" w:rsidRPr="00DA62EF" w:rsidTr="003631BB">
        <w:tc>
          <w:tcPr>
            <w:tcW w:w="11052" w:type="dxa"/>
            <w:gridSpan w:val="2"/>
          </w:tcPr>
          <w:p w:rsidR="000F5823" w:rsidRPr="00DA62EF" w:rsidRDefault="000F5823" w:rsidP="003631BB">
            <w:pPr>
              <w:jc w:val="both"/>
              <w:rPr>
                <w:rFonts w:ascii="Arial" w:hAnsi="Arial" w:cs="Arial"/>
                <w:b/>
                <w:color w:val="auto"/>
              </w:rPr>
            </w:pPr>
            <w:r w:rsidRPr="00DA62EF">
              <w:rPr>
                <w:rFonts w:ascii="Arial" w:hAnsi="Arial" w:cs="Arial"/>
                <w:b/>
                <w:color w:val="auto"/>
              </w:rPr>
              <w:t xml:space="preserve">Estudiante:                                                                                      </w:t>
            </w:r>
            <w:r w:rsidR="00065AE3" w:rsidRPr="00DA62EF">
              <w:rPr>
                <w:rFonts w:ascii="Arial" w:hAnsi="Arial" w:cs="Arial"/>
                <w:b/>
                <w:color w:val="auto"/>
              </w:rPr>
              <w:t>Grado: 6</w:t>
            </w:r>
            <w:r w:rsidRPr="00DA62EF">
              <w:rPr>
                <w:rFonts w:ascii="Arial" w:hAnsi="Arial" w:cs="Arial"/>
                <w:b/>
                <w:color w:val="auto"/>
              </w:rPr>
              <w:t xml:space="preserve">                          Grupo:</w:t>
            </w:r>
          </w:p>
        </w:tc>
      </w:tr>
    </w:tbl>
    <w:p w:rsidR="000F5823" w:rsidRPr="00DA62EF" w:rsidRDefault="000F5823" w:rsidP="005E717E">
      <w:pPr>
        <w:pStyle w:val="Sinespaciado"/>
        <w:ind w:right="-214"/>
        <w:jc w:val="center"/>
        <w:rPr>
          <w:rFonts w:ascii="Arial" w:hAnsi="Arial" w:cs="Arial"/>
          <w:b/>
        </w:rPr>
      </w:pPr>
    </w:p>
    <w:p w:rsidR="000F5823" w:rsidRPr="00DA62EF" w:rsidRDefault="000F5823" w:rsidP="005E717E">
      <w:pPr>
        <w:pStyle w:val="Sinespaciado"/>
        <w:ind w:right="-214"/>
        <w:jc w:val="center"/>
        <w:rPr>
          <w:rFonts w:ascii="Arial" w:hAnsi="Arial" w:cs="Arial"/>
          <w:b/>
        </w:rPr>
      </w:pPr>
    </w:p>
    <w:p w:rsidR="00C77770" w:rsidRPr="00DA62EF" w:rsidRDefault="00C77770" w:rsidP="005E717E">
      <w:pPr>
        <w:pStyle w:val="Sinespaciado"/>
        <w:ind w:right="-214"/>
        <w:jc w:val="both"/>
        <w:rPr>
          <w:rFonts w:ascii="Arial" w:hAnsi="Arial" w:cs="Arial"/>
        </w:rPr>
      </w:pPr>
    </w:p>
    <w:p w:rsidR="001D1167" w:rsidRPr="00DA62EF" w:rsidRDefault="001D1167" w:rsidP="001D1167">
      <w:pPr>
        <w:pStyle w:val="Sinespaciado"/>
        <w:ind w:right="-214"/>
        <w:jc w:val="both"/>
        <w:rPr>
          <w:rFonts w:ascii="Arial" w:hAnsi="Arial" w:cs="Arial"/>
        </w:rPr>
      </w:pPr>
    </w:p>
    <w:p w:rsidR="000F1F59" w:rsidRPr="00DA62EF" w:rsidRDefault="001D1167" w:rsidP="000F1F59">
      <w:pPr>
        <w:pStyle w:val="Sinespaciado"/>
        <w:ind w:right="-214"/>
        <w:jc w:val="both"/>
        <w:rPr>
          <w:rFonts w:ascii="Arial" w:hAnsi="Arial" w:cs="Arial"/>
        </w:rPr>
      </w:pPr>
      <w:r w:rsidRPr="00DA62EF">
        <w:rPr>
          <w:rFonts w:ascii="Arial" w:hAnsi="Arial" w:cs="Arial"/>
        </w:rPr>
        <w:t xml:space="preserve">Esta guía trata de la </w:t>
      </w:r>
      <w:r w:rsidR="00011B73" w:rsidRPr="00DA62EF">
        <w:rPr>
          <w:rFonts w:ascii="Arial" w:hAnsi="Arial" w:cs="Arial"/>
        </w:rPr>
        <w:t xml:space="preserve"> </w:t>
      </w:r>
      <w:r w:rsidR="000F1F59" w:rsidRPr="00DA62EF">
        <w:rPr>
          <w:rFonts w:ascii="Arial" w:hAnsi="Arial" w:cs="Arial"/>
        </w:rPr>
        <w:t>elec</w:t>
      </w:r>
      <w:r w:rsidR="00011B73" w:rsidRPr="00DA62EF">
        <w:rPr>
          <w:rFonts w:ascii="Arial" w:hAnsi="Arial" w:cs="Arial"/>
        </w:rPr>
        <w:t xml:space="preserve">tricidad </w:t>
      </w:r>
      <w:r w:rsidR="000F1F59" w:rsidRPr="00DA62EF">
        <w:rPr>
          <w:rFonts w:ascii="Arial" w:hAnsi="Arial" w:cs="Arial"/>
        </w:rPr>
        <w:t xml:space="preserve"> una forma de energía que existe en forma de «cargas eléctricas» en las partículas elementales que forman el átomo. Las cargas  eléctricas pueden ser positivas o negativas, y se manifiestan a través de fuerzas a distancia. Las cargas de diferente signo se atraen entre sí, mientras que las cargas de igual signo se repelen.</w:t>
      </w:r>
    </w:p>
    <w:p w:rsidR="00E964D0" w:rsidRPr="00DA62EF" w:rsidRDefault="00E964D0" w:rsidP="000F1F59">
      <w:pPr>
        <w:pStyle w:val="Sinespaciado"/>
        <w:ind w:right="-214"/>
        <w:jc w:val="both"/>
        <w:rPr>
          <w:rFonts w:ascii="Arial" w:hAnsi="Arial" w:cs="Arial"/>
        </w:rPr>
      </w:pPr>
    </w:p>
    <w:p w:rsidR="00E964D0" w:rsidRPr="00DA62EF" w:rsidRDefault="00E964D0" w:rsidP="00E964D0">
      <w:pPr>
        <w:pStyle w:val="Sinespaciado"/>
        <w:ind w:right="-214"/>
        <w:jc w:val="center"/>
        <w:rPr>
          <w:rFonts w:ascii="Arial" w:hAnsi="Arial" w:cs="Arial"/>
        </w:rPr>
      </w:pPr>
      <w:r w:rsidRPr="00DA62EF">
        <w:rPr>
          <w:rFonts w:ascii="Arial" w:hAnsi="Arial" w:cs="Arial"/>
          <w:noProof/>
        </w:rPr>
        <w:drawing>
          <wp:inline distT="0" distB="0" distL="0" distR="0">
            <wp:extent cx="3467100" cy="2209800"/>
            <wp:effectExtent l="0" t="0" r="0" b="0"/>
            <wp:docPr id="1" name="Imagen 1" descr="https://www.arkiplus.com/wp-content/uploads/2017/02/cargas-electr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kiplus.com/wp-content/uploads/2017/02/cargas-electric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2209800"/>
                    </a:xfrm>
                    <a:prstGeom prst="rect">
                      <a:avLst/>
                    </a:prstGeom>
                    <a:noFill/>
                    <a:ln>
                      <a:noFill/>
                    </a:ln>
                  </pic:spPr>
                </pic:pic>
              </a:graphicData>
            </a:graphic>
          </wp:inline>
        </w:drawing>
      </w:r>
    </w:p>
    <w:p w:rsidR="00E964D0" w:rsidRPr="00DA62EF" w:rsidRDefault="00E964D0" w:rsidP="000F1F59">
      <w:pPr>
        <w:pStyle w:val="Sinespaciado"/>
        <w:ind w:right="-214"/>
        <w:jc w:val="both"/>
        <w:rPr>
          <w:rFonts w:ascii="Arial" w:hAnsi="Arial" w:cs="Arial"/>
        </w:rPr>
      </w:pPr>
    </w:p>
    <w:p w:rsidR="000F1F59" w:rsidRPr="00DA62EF" w:rsidRDefault="000F1F59" w:rsidP="000F1F59">
      <w:pPr>
        <w:pStyle w:val="Sinespaciado"/>
        <w:ind w:right="-214"/>
        <w:jc w:val="both"/>
        <w:rPr>
          <w:rFonts w:ascii="Arial" w:hAnsi="Arial" w:cs="Arial"/>
        </w:rPr>
      </w:pPr>
      <w:r w:rsidRPr="00DA62EF">
        <w:rPr>
          <w:rFonts w:ascii="Arial" w:hAnsi="Arial" w:cs="Arial"/>
        </w:rPr>
        <w:t>Todos los cuerpos tienen carga eléctrica, sin embargo, cuando la cantidad de carga positiva es de igual magnitud que la de carga negativa, se dice que el cuerpo está neutro. Un cuerpo se puede cargar eléctricamente a través de la frotación o el contacto. En ambos casos, se produce una transferencia de carga negativa (electrones), ya que su masa es considerablemente menor que la de las cargas positivas. Si el  cuerpo recibe electrones, queda electrizado negativamente; si cede electrones, queda electrizado positivamente.</w:t>
      </w: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r w:rsidRPr="00DA62EF">
        <w:rPr>
          <w:rFonts w:ascii="Arial" w:hAnsi="Arial" w:cs="Arial"/>
          <w:noProof/>
        </w:rPr>
        <w:lastRenderedPageBreak/>
        <w:drawing>
          <wp:inline distT="0" distB="0" distL="0" distR="0">
            <wp:extent cx="5876925" cy="5038725"/>
            <wp:effectExtent l="0" t="0" r="0" b="9525"/>
            <wp:docPr id="2" name="Imagen 2" descr="https://es-static.z-dn.net/files/d58/2aa5910924a498d71d90e20a13b767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static.z-dn.net/files/d58/2aa5910924a498d71d90e20a13b767bb.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639" r="6659" b="7388"/>
                    <a:stretch/>
                  </pic:blipFill>
                  <pic:spPr bwMode="auto">
                    <a:xfrm>
                      <a:off x="0" y="0"/>
                      <a:ext cx="5877391" cy="5039125"/>
                    </a:xfrm>
                    <a:prstGeom prst="rect">
                      <a:avLst/>
                    </a:prstGeom>
                    <a:noFill/>
                    <a:ln>
                      <a:noFill/>
                    </a:ln>
                    <a:extLst>
                      <a:ext uri="{53640926-AAD7-44D8-BBD7-CCE9431645EC}">
                        <a14:shadowObscured xmlns:a14="http://schemas.microsoft.com/office/drawing/2010/main"/>
                      </a:ext>
                    </a:extLst>
                  </pic:spPr>
                </pic:pic>
              </a:graphicData>
            </a:graphic>
          </wp:inline>
        </w:drawing>
      </w: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p>
    <w:p w:rsidR="000F1F59" w:rsidRPr="00DA62EF" w:rsidRDefault="000F1F59" w:rsidP="000F1F59">
      <w:pPr>
        <w:pStyle w:val="Sinespaciado"/>
        <w:ind w:right="-214"/>
        <w:jc w:val="both"/>
        <w:rPr>
          <w:rFonts w:ascii="Arial" w:hAnsi="Arial" w:cs="Arial"/>
        </w:rPr>
      </w:pPr>
    </w:p>
    <w:p w:rsidR="000F1F59" w:rsidRPr="00DA62EF" w:rsidRDefault="000F1F59" w:rsidP="000F1F59">
      <w:pPr>
        <w:pStyle w:val="Sinespaciado"/>
        <w:ind w:right="-214"/>
        <w:jc w:val="both"/>
        <w:rPr>
          <w:rFonts w:ascii="Arial" w:hAnsi="Arial" w:cs="Arial"/>
        </w:rPr>
      </w:pPr>
      <w:r w:rsidRPr="00DA62EF">
        <w:rPr>
          <w:rFonts w:ascii="Arial" w:hAnsi="Arial" w:cs="Arial"/>
        </w:rPr>
        <w:t>La corriente eléctrica se establece entre dos puntos que se encuentran a diferente potencial o voltaje. La intensidad de corriente, mide la carga que pasa</w:t>
      </w:r>
      <w:r w:rsidR="00C44BB4" w:rsidRPr="00DA62EF">
        <w:rPr>
          <w:rFonts w:ascii="Arial" w:hAnsi="Arial" w:cs="Arial"/>
        </w:rPr>
        <w:t xml:space="preserve"> </w:t>
      </w:r>
      <w:r w:rsidRPr="00DA62EF">
        <w:rPr>
          <w:rFonts w:ascii="Arial" w:hAnsi="Arial" w:cs="Arial"/>
        </w:rPr>
        <w:t>por un punto en una unidad de tiempo.</w:t>
      </w:r>
      <w:r w:rsidR="00C44BB4" w:rsidRPr="00DA62EF">
        <w:rPr>
          <w:rFonts w:ascii="Arial" w:hAnsi="Arial" w:cs="Arial"/>
        </w:rPr>
        <w:t xml:space="preserve"> </w:t>
      </w:r>
      <w:r w:rsidRPr="00DA62EF">
        <w:rPr>
          <w:rFonts w:ascii="Arial" w:hAnsi="Arial" w:cs="Arial"/>
        </w:rPr>
        <w:t>Un circuito es un camino cerrado para la circulación de corriente eléctrica, el</w:t>
      </w:r>
      <w:r w:rsidR="00C44BB4" w:rsidRPr="00DA62EF">
        <w:rPr>
          <w:rFonts w:ascii="Arial" w:hAnsi="Arial" w:cs="Arial"/>
        </w:rPr>
        <w:t xml:space="preserve"> </w:t>
      </w:r>
      <w:r w:rsidRPr="00DA62EF">
        <w:rPr>
          <w:rFonts w:ascii="Arial" w:hAnsi="Arial" w:cs="Arial"/>
        </w:rPr>
        <w:t>circuito posee una fuente de voltaje, conductores y un dispositivo que transforma la energía eléctrica de las cargas en luz, calor, trabajo, movimiento u</w:t>
      </w:r>
      <w:r w:rsidR="00C44BB4" w:rsidRPr="00DA62EF">
        <w:rPr>
          <w:rFonts w:ascii="Arial" w:hAnsi="Arial" w:cs="Arial"/>
        </w:rPr>
        <w:t xml:space="preserve"> </w:t>
      </w:r>
      <w:r w:rsidRPr="00DA62EF">
        <w:rPr>
          <w:rFonts w:ascii="Arial" w:hAnsi="Arial" w:cs="Arial"/>
        </w:rPr>
        <w:t>otro efecto.</w:t>
      </w: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r w:rsidRPr="00DA62EF">
        <w:rPr>
          <w:rFonts w:ascii="Arial" w:hAnsi="Arial" w:cs="Arial"/>
          <w:noProof/>
        </w:rPr>
        <w:drawing>
          <wp:inline distT="0" distB="0" distL="0" distR="0">
            <wp:extent cx="2667000" cy="1619250"/>
            <wp:effectExtent l="0" t="0" r="0" b="0"/>
            <wp:docPr id="3" name="Imagen 3" descr="La Corriente Eléctrica Aprende Fa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Corriente Eléctrica Aprende Fa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619250"/>
                    </a:xfrm>
                    <a:prstGeom prst="rect">
                      <a:avLst/>
                    </a:prstGeom>
                    <a:noFill/>
                    <a:ln>
                      <a:noFill/>
                    </a:ln>
                  </pic:spPr>
                </pic:pic>
              </a:graphicData>
            </a:graphic>
          </wp:inline>
        </w:drawing>
      </w:r>
    </w:p>
    <w:p w:rsidR="00E964D0" w:rsidRPr="00DA62EF" w:rsidRDefault="00E964D0" w:rsidP="000F1F59">
      <w:pPr>
        <w:pStyle w:val="Sinespaciado"/>
        <w:ind w:right="-214"/>
        <w:jc w:val="both"/>
        <w:rPr>
          <w:rFonts w:ascii="Arial" w:hAnsi="Arial" w:cs="Arial"/>
        </w:rPr>
      </w:pPr>
    </w:p>
    <w:p w:rsidR="000F1F59" w:rsidRPr="00DA62EF" w:rsidRDefault="000F1F59" w:rsidP="000F1F59">
      <w:pPr>
        <w:pStyle w:val="Sinespaciado"/>
        <w:ind w:right="-214"/>
        <w:jc w:val="both"/>
        <w:rPr>
          <w:rFonts w:ascii="Arial" w:hAnsi="Arial" w:cs="Arial"/>
        </w:rPr>
      </w:pPr>
      <w:r w:rsidRPr="00DA62EF">
        <w:rPr>
          <w:rFonts w:ascii="Arial" w:hAnsi="Arial" w:cs="Arial"/>
        </w:rPr>
        <w:t>Los circuitos, dependiendo de si presentan un solo camino o más para la circu</w:t>
      </w:r>
      <w:r w:rsidR="00C44BB4" w:rsidRPr="00DA62EF">
        <w:rPr>
          <w:rFonts w:ascii="Arial" w:hAnsi="Arial" w:cs="Arial"/>
        </w:rPr>
        <w:t>lación de corriente, se clasifi</w:t>
      </w:r>
      <w:r w:rsidRPr="00DA62EF">
        <w:rPr>
          <w:rFonts w:ascii="Arial" w:hAnsi="Arial" w:cs="Arial"/>
        </w:rPr>
        <w:t>can en circuitos en serie y circuitos en paralelo.</w:t>
      </w:r>
    </w:p>
    <w:p w:rsidR="00C77770" w:rsidRPr="00DA62EF" w:rsidRDefault="000F1F59" w:rsidP="000F1F59">
      <w:pPr>
        <w:pStyle w:val="Sinespaciado"/>
        <w:ind w:right="-214"/>
        <w:jc w:val="both"/>
        <w:rPr>
          <w:rFonts w:ascii="Arial" w:hAnsi="Arial" w:cs="Arial"/>
        </w:rPr>
      </w:pPr>
      <w:r w:rsidRPr="00DA62EF">
        <w:rPr>
          <w:rFonts w:ascii="Arial" w:hAnsi="Arial" w:cs="Arial"/>
        </w:rPr>
        <w:t>En la vida moderna casi no existe actividad que no requiera, de una u otra</w:t>
      </w:r>
      <w:r w:rsidR="00C44BB4" w:rsidRPr="00DA62EF">
        <w:rPr>
          <w:rFonts w:ascii="Arial" w:hAnsi="Arial" w:cs="Arial"/>
        </w:rPr>
        <w:t xml:space="preserve"> </w:t>
      </w:r>
      <w:r w:rsidRPr="00DA62EF">
        <w:rPr>
          <w:rFonts w:ascii="Arial" w:hAnsi="Arial" w:cs="Arial"/>
        </w:rPr>
        <w:t>forma, el uso de electricidad.</w:t>
      </w: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p>
    <w:p w:rsidR="00E964D0" w:rsidRPr="00DA62EF" w:rsidRDefault="00E964D0" w:rsidP="000F1F59">
      <w:pPr>
        <w:pStyle w:val="Sinespaciado"/>
        <w:ind w:right="-214"/>
        <w:jc w:val="both"/>
        <w:rPr>
          <w:rFonts w:ascii="Arial" w:hAnsi="Arial" w:cs="Arial"/>
        </w:rPr>
      </w:pPr>
      <w:r w:rsidRPr="00DA62EF">
        <w:rPr>
          <w:rFonts w:ascii="Arial" w:hAnsi="Arial" w:cs="Arial"/>
          <w:noProof/>
        </w:rPr>
        <w:drawing>
          <wp:inline distT="0" distB="0" distL="0" distR="0">
            <wp:extent cx="6858000" cy="4570827"/>
            <wp:effectExtent l="0" t="0" r="0" b="1270"/>
            <wp:docPr id="4" name="Imagen 4" descr="Dispositivos electrónicos - Fundación Vivos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ositivos electrónicos - Fundación Vivos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4570827"/>
                    </a:xfrm>
                    <a:prstGeom prst="rect">
                      <a:avLst/>
                    </a:prstGeom>
                    <a:noFill/>
                    <a:ln>
                      <a:noFill/>
                    </a:ln>
                  </pic:spPr>
                </pic:pic>
              </a:graphicData>
            </a:graphic>
          </wp:inline>
        </w:drawing>
      </w:r>
    </w:p>
    <w:p w:rsidR="00E964D0" w:rsidRPr="00DA62EF" w:rsidRDefault="004C1110" w:rsidP="000F1F59">
      <w:pPr>
        <w:pStyle w:val="Sinespaciado"/>
        <w:ind w:right="-214"/>
        <w:jc w:val="both"/>
        <w:rPr>
          <w:rFonts w:ascii="Arial" w:hAnsi="Arial" w:cs="Arial"/>
          <w:b/>
        </w:rPr>
      </w:pPr>
      <w:r w:rsidRPr="00DA62EF">
        <w:rPr>
          <w:rFonts w:ascii="Arial" w:hAnsi="Arial" w:cs="Arial"/>
          <w:b/>
        </w:rPr>
        <w:t>Como es  la electricidad en el cuerpo  humano</w:t>
      </w:r>
      <w:proofErr w:type="gramStart"/>
      <w:r w:rsidRPr="00DA62EF">
        <w:rPr>
          <w:rFonts w:ascii="Arial" w:hAnsi="Arial" w:cs="Arial"/>
          <w:b/>
        </w:rPr>
        <w:t>?</w:t>
      </w:r>
      <w:proofErr w:type="gramEnd"/>
    </w:p>
    <w:p w:rsidR="00E964D0" w:rsidRPr="00DA62EF" w:rsidRDefault="00E964D0" w:rsidP="000F1F59">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4C1110" w:rsidRPr="00DA62EF" w:rsidRDefault="004C1110" w:rsidP="004C1110">
      <w:pPr>
        <w:pStyle w:val="Sinespaciado"/>
        <w:ind w:right="-214"/>
        <w:jc w:val="both"/>
        <w:rPr>
          <w:rFonts w:ascii="Arial" w:hAnsi="Arial" w:cs="Arial"/>
        </w:rPr>
      </w:pPr>
      <w:r w:rsidRPr="00DA62EF">
        <w:rPr>
          <w:rFonts w:ascii="Arial" w:hAnsi="Arial" w:cs="Arial"/>
        </w:rPr>
        <w:t>El cuerpo humano está sometido a un intercambio de diferencia de potencial eléctrico entre la atmósfera y la tierra, es decir, es atravesado constantemente por unas cargas eléctricas que absorbe y luego expulsa.</w:t>
      </w:r>
    </w:p>
    <w:p w:rsidR="004C1110" w:rsidRPr="00DA62EF" w:rsidRDefault="004C1110" w:rsidP="004C1110">
      <w:pPr>
        <w:pStyle w:val="Sinespaciado"/>
        <w:ind w:right="-214"/>
        <w:jc w:val="both"/>
        <w:rPr>
          <w:rFonts w:ascii="Arial" w:hAnsi="Arial" w:cs="Arial"/>
        </w:rPr>
      </w:pPr>
    </w:p>
    <w:p w:rsidR="004C1110" w:rsidRPr="00DA62EF" w:rsidRDefault="004C1110" w:rsidP="004C1110">
      <w:pPr>
        <w:pStyle w:val="Sinespaciado"/>
        <w:ind w:right="-214"/>
        <w:jc w:val="both"/>
        <w:rPr>
          <w:rFonts w:ascii="Arial" w:hAnsi="Arial" w:cs="Arial"/>
        </w:rPr>
      </w:pPr>
      <w:r w:rsidRPr="00DA62EF">
        <w:rPr>
          <w:rFonts w:ascii="Arial" w:hAnsi="Arial" w:cs="Arial"/>
        </w:rPr>
        <w:t>Cuando dos cuerpos entran en estrecho contacto físico, existe la posibilidad que se produzca la transferencia de electrones libres entre los mismos. Uno le da electrones al otro, con lo cual establece bastante atractiva. La energía consumida reaparece en forma de aumento de voltaje eléctrico entre las dos superficies. Si los cuerpos están aislados del medio que les rodea, se produce la carga de ambos cuerpos, el que tiene un exceso de electrones, tiene una carga positiva. Si entre estos dos cuerpos se coloca una vía conductora, las cargas volverán a unirse inmediatamente. Si no existe esta vía conductora, como en el caso de los aislantes, el aumento de voltaje por separación puede llegar a miles de voltios, pero con una intensidad de amperios despreciable.</w:t>
      </w:r>
    </w:p>
    <w:p w:rsidR="004C1110" w:rsidRPr="00DA62EF" w:rsidRDefault="004C1110" w:rsidP="004C1110">
      <w:pPr>
        <w:pStyle w:val="Sinespaciado"/>
        <w:ind w:right="-214"/>
        <w:jc w:val="both"/>
        <w:rPr>
          <w:rFonts w:ascii="Arial" w:hAnsi="Arial" w:cs="Arial"/>
        </w:rPr>
      </w:pPr>
    </w:p>
    <w:p w:rsidR="004C1110" w:rsidRPr="00DA62EF" w:rsidRDefault="004C1110" w:rsidP="004C1110">
      <w:pPr>
        <w:pStyle w:val="Sinespaciado"/>
        <w:ind w:right="-214"/>
        <w:jc w:val="both"/>
        <w:rPr>
          <w:rFonts w:ascii="Arial" w:hAnsi="Arial" w:cs="Arial"/>
        </w:rPr>
      </w:pPr>
      <w:r w:rsidRPr="00DA62EF">
        <w:rPr>
          <w:rFonts w:ascii="Arial" w:hAnsi="Arial" w:cs="Arial"/>
        </w:rPr>
        <w:t>Este aumento de voltios, lo máximo que puede causar el hombre es molestia, ya que en la electricidad, lo que es perjudicial para el hombre es la intensidad y no la tensión.</w:t>
      </w:r>
    </w:p>
    <w:p w:rsidR="004C1110" w:rsidRPr="00DA62EF" w:rsidRDefault="004C1110" w:rsidP="004C1110">
      <w:pPr>
        <w:pStyle w:val="Sinespaciado"/>
        <w:ind w:right="-214"/>
        <w:jc w:val="both"/>
        <w:rPr>
          <w:rFonts w:ascii="Arial" w:hAnsi="Arial" w:cs="Arial"/>
        </w:rPr>
      </w:pPr>
    </w:p>
    <w:p w:rsidR="00E964D0" w:rsidRPr="00DA62EF" w:rsidRDefault="004C1110" w:rsidP="004C1110">
      <w:pPr>
        <w:pStyle w:val="Sinespaciado"/>
        <w:ind w:right="-214"/>
        <w:jc w:val="both"/>
        <w:rPr>
          <w:rFonts w:ascii="Arial" w:hAnsi="Arial" w:cs="Arial"/>
        </w:rPr>
      </w:pPr>
      <w:r w:rsidRPr="00DA62EF">
        <w:rPr>
          <w:rFonts w:ascii="Arial" w:hAnsi="Arial" w:cs="Arial"/>
        </w:rPr>
        <w:t>Aunque la electricidad estática no constituye una amenaza directa para la vida humana, un choque eléctrico producido por una carga estática, puede provocar un sobresalto.</w:t>
      </w:r>
    </w:p>
    <w:p w:rsidR="00E964D0" w:rsidRPr="00DA62EF" w:rsidRDefault="00E964D0" w:rsidP="005E717E">
      <w:pPr>
        <w:pStyle w:val="Sinespaciado"/>
        <w:ind w:right="-214"/>
        <w:jc w:val="both"/>
        <w:rPr>
          <w:rFonts w:ascii="Arial" w:hAnsi="Arial" w:cs="Arial"/>
        </w:rPr>
      </w:pPr>
    </w:p>
    <w:p w:rsidR="00E964D0" w:rsidRPr="00DA62EF" w:rsidRDefault="00E964D0" w:rsidP="005E717E">
      <w:pPr>
        <w:pStyle w:val="Sinespaciado"/>
        <w:ind w:right="-214"/>
        <w:jc w:val="both"/>
        <w:rPr>
          <w:rFonts w:ascii="Arial" w:hAnsi="Arial" w:cs="Arial"/>
        </w:rPr>
      </w:pPr>
    </w:p>
    <w:p w:rsidR="000F1F59" w:rsidRPr="00DA62EF" w:rsidRDefault="00E964D0" w:rsidP="002D48D0">
      <w:pPr>
        <w:pStyle w:val="Sinespaciado"/>
        <w:numPr>
          <w:ilvl w:val="0"/>
          <w:numId w:val="8"/>
        </w:numPr>
        <w:ind w:right="-214"/>
        <w:jc w:val="both"/>
        <w:rPr>
          <w:rFonts w:ascii="Arial" w:hAnsi="Arial" w:cs="Arial"/>
        </w:rPr>
      </w:pPr>
      <w:r w:rsidRPr="00DA62EF">
        <w:rPr>
          <w:rFonts w:ascii="Arial" w:hAnsi="Arial" w:cs="Arial"/>
        </w:rPr>
        <w:t xml:space="preserve"> Para  complementar  la información  </w:t>
      </w:r>
      <w:r w:rsidR="00C44BB4" w:rsidRPr="00DA62EF">
        <w:rPr>
          <w:rFonts w:ascii="Arial" w:hAnsi="Arial" w:cs="Arial"/>
        </w:rPr>
        <w:t xml:space="preserve">Observa los </w:t>
      </w:r>
      <w:r w:rsidR="00670E0B" w:rsidRPr="00DA62EF">
        <w:rPr>
          <w:rFonts w:ascii="Arial" w:hAnsi="Arial" w:cs="Arial"/>
        </w:rPr>
        <w:t xml:space="preserve">siguientes  videos </w:t>
      </w:r>
      <w:r w:rsidRPr="00DA62EF">
        <w:rPr>
          <w:rFonts w:ascii="Arial" w:hAnsi="Arial" w:cs="Arial"/>
        </w:rPr>
        <w:t>:</w:t>
      </w:r>
    </w:p>
    <w:p w:rsidR="00670E0B" w:rsidRPr="00DA62EF" w:rsidRDefault="00670E0B" w:rsidP="00670E0B">
      <w:pPr>
        <w:pStyle w:val="Sinespaciado"/>
        <w:ind w:left="720"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670E0B" w:rsidRPr="00DA62EF" w:rsidRDefault="00BE6C78" w:rsidP="00670E0B">
      <w:pPr>
        <w:pStyle w:val="Ttulo1"/>
        <w:shd w:val="clear" w:color="auto" w:fill="F9F9F9"/>
        <w:spacing w:before="0"/>
        <w:rPr>
          <w:rFonts w:ascii="Arial" w:eastAsia="Times New Roman" w:hAnsi="Arial" w:cs="Arial"/>
          <w:color w:val="auto"/>
          <w:kern w:val="36"/>
          <w:sz w:val="22"/>
          <w:szCs w:val="22"/>
          <w:lang w:eastAsia="es-CO"/>
        </w:rPr>
      </w:pPr>
      <w:hyperlink r:id="rId12" w:history="1">
        <w:r w:rsidR="00670E0B" w:rsidRPr="00DA62EF">
          <w:rPr>
            <w:rFonts w:ascii="Arial" w:eastAsiaTheme="minorHAnsi" w:hAnsi="Arial" w:cs="Arial"/>
            <w:color w:val="0000FF"/>
            <w:sz w:val="22"/>
            <w:szCs w:val="22"/>
            <w:u w:val="single"/>
          </w:rPr>
          <w:t>https://www.youtube.com/watch?v=kppAK7rAkjo</w:t>
        </w:r>
      </w:hyperlink>
      <w:r w:rsidR="00670E0B" w:rsidRPr="00DA62EF">
        <w:rPr>
          <w:rFonts w:ascii="Arial" w:eastAsiaTheme="minorHAnsi" w:hAnsi="Arial" w:cs="Arial"/>
          <w:sz w:val="22"/>
          <w:szCs w:val="22"/>
        </w:rPr>
        <w:t xml:space="preserve"> .</w:t>
      </w:r>
      <w:r w:rsidR="00670E0B" w:rsidRPr="00DA62EF">
        <w:rPr>
          <w:rFonts w:ascii="Arial" w:eastAsia="Times New Roman" w:hAnsi="Arial" w:cs="Arial"/>
          <w:color w:val="auto"/>
          <w:kern w:val="36"/>
          <w:sz w:val="22"/>
          <w:szCs w:val="22"/>
          <w:lang w:eastAsia="es-CO"/>
        </w:rPr>
        <w:t xml:space="preserve"> Atracción/Repulsión electrostática con globos (experimento)</w:t>
      </w:r>
    </w:p>
    <w:p w:rsidR="000F1F59" w:rsidRPr="00DA62EF" w:rsidRDefault="000F1F59" w:rsidP="005E717E">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0F1F59" w:rsidRPr="00DA62EF" w:rsidRDefault="00BE6C78" w:rsidP="005E717E">
      <w:pPr>
        <w:pStyle w:val="Sinespaciado"/>
        <w:ind w:right="-214"/>
        <w:jc w:val="both"/>
        <w:rPr>
          <w:rFonts w:ascii="Arial" w:hAnsi="Arial" w:cs="Arial"/>
        </w:rPr>
      </w:pPr>
      <w:hyperlink r:id="rId13" w:history="1">
        <w:r w:rsidR="00011B73" w:rsidRPr="00DA62EF">
          <w:rPr>
            <w:rStyle w:val="Hipervnculo"/>
            <w:rFonts w:ascii="Arial" w:hAnsi="Arial" w:cs="Arial"/>
          </w:rPr>
          <w:t>https://www.youtube.com/watch?v=xk8jkJYZbKE</w:t>
        </w:r>
      </w:hyperlink>
      <w:r w:rsidR="00E964D0" w:rsidRPr="00DA62EF">
        <w:rPr>
          <w:rFonts w:ascii="Arial" w:hAnsi="Arial" w:cs="Arial"/>
        </w:rPr>
        <w:t xml:space="preserve"> .</w:t>
      </w:r>
    </w:p>
    <w:p w:rsidR="000F1F59" w:rsidRPr="00DA62EF" w:rsidRDefault="000F1F59" w:rsidP="005E717E">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0F1F59" w:rsidRPr="00DA62EF" w:rsidRDefault="000F1F59" w:rsidP="005E717E">
      <w:pPr>
        <w:pStyle w:val="Sinespaciado"/>
        <w:ind w:right="-214"/>
        <w:jc w:val="both"/>
        <w:rPr>
          <w:rFonts w:ascii="Arial" w:hAnsi="Arial" w:cs="Arial"/>
        </w:rPr>
      </w:pPr>
    </w:p>
    <w:p w:rsidR="000F1F59" w:rsidRPr="00DA62EF" w:rsidRDefault="004C1110" w:rsidP="004C1110">
      <w:pPr>
        <w:pStyle w:val="Sinespaciado"/>
        <w:numPr>
          <w:ilvl w:val="0"/>
          <w:numId w:val="8"/>
        </w:numPr>
        <w:ind w:right="-214"/>
        <w:jc w:val="both"/>
        <w:rPr>
          <w:rFonts w:ascii="Arial" w:hAnsi="Arial" w:cs="Arial"/>
        </w:rPr>
      </w:pPr>
      <w:r w:rsidRPr="00DA62EF">
        <w:rPr>
          <w:rFonts w:ascii="Arial" w:hAnsi="Arial" w:cs="Arial"/>
        </w:rPr>
        <w:t xml:space="preserve">Elige  uno de los experimentos  del siguiente  video  </w:t>
      </w:r>
      <w:hyperlink r:id="rId14" w:history="1">
        <w:r w:rsidRPr="00DA62EF">
          <w:rPr>
            <w:rFonts w:ascii="Arial" w:eastAsiaTheme="minorHAnsi" w:hAnsi="Arial" w:cs="Arial"/>
            <w:color w:val="0000FF"/>
            <w:u w:val="single"/>
            <w:lang w:eastAsia="en-US"/>
          </w:rPr>
          <w:t>https://www.youtube.com/watch?v=CHsv5n2xeHI</w:t>
        </w:r>
      </w:hyperlink>
      <w:proofErr w:type="gramStart"/>
      <w:r w:rsidRPr="00DA62EF">
        <w:rPr>
          <w:rFonts w:ascii="Arial" w:hAnsi="Arial" w:cs="Arial"/>
        </w:rPr>
        <w:t>.(</w:t>
      </w:r>
      <w:proofErr w:type="gramEnd"/>
      <w:r w:rsidRPr="00DA62EF">
        <w:rPr>
          <w:rFonts w:ascii="Arial" w:hAnsi="Arial" w:cs="Arial"/>
        </w:rPr>
        <w:t>toma  evidencias) y  explica  si es una fuerza de atracción  o repulsión?</w:t>
      </w:r>
    </w:p>
    <w:p w:rsidR="004A32FD" w:rsidRPr="00DA62EF" w:rsidRDefault="004A32FD" w:rsidP="004A32FD">
      <w:pPr>
        <w:pStyle w:val="Sinespaciado"/>
        <w:numPr>
          <w:ilvl w:val="0"/>
          <w:numId w:val="8"/>
        </w:numPr>
        <w:ind w:right="-214"/>
        <w:jc w:val="both"/>
        <w:rPr>
          <w:rFonts w:ascii="Arial" w:hAnsi="Arial" w:cs="Arial"/>
        </w:rPr>
      </w:pPr>
      <w:r w:rsidRPr="00DA62EF">
        <w:rPr>
          <w:rFonts w:ascii="Arial" w:hAnsi="Arial" w:cs="Arial"/>
        </w:rPr>
        <w:t>Cuáles son las fuerzas de atracción y repulsión</w:t>
      </w:r>
      <w:proofErr w:type="gramStart"/>
      <w:r w:rsidRPr="00DA62EF">
        <w:rPr>
          <w:rFonts w:ascii="Arial" w:hAnsi="Arial" w:cs="Arial"/>
        </w:rPr>
        <w:t>?</w:t>
      </w:r>
      <w:proofErr w:type="gramEnd"/>
      <w:r w:rsidRPr="00DA62EF">
        <w:rPr>
          <w:rFonts w:ascii="Arial" w:hAnsi="Arial" w:cs="Arial"/>
        </w:rPr>
        <w:t xml:space="preserve"> Realiza  un  mapa conceptual</w:t>
      </w:r>
    </w:p>
    <w:p w:rsidR="004A32FD" w:rsidRPr="00DA62EF" w:rsidRDefault="004A32FD" w:rsidP="004A32FD">
      <w:pPr>
        <w:pStyle w:val="Prrafodelista"/>
        <w:numPr>
          <w:ilvl w:val="0"/>
          <w:numId w:val="8"/>
        </w:numPr>
        <w:rPr>
          <w:rFonts w:ascii="Arial" w:eastAsiaTheme="minorEastAsia" w:hAnsi="Arial" w:cs="Arial"/>
          <w:lang w:eastAsia="es-CO"/>
        </w:rPr>
      </w:pPr>
      <w:r w:rsidRPr="00DA62EF">
        <w:rPr>
          <w:rFonts w:ascii="Arial" w:eastAsiaTheme="minorEastAsia" w:hAnsi="Arial" w:cs="Arial"/>
          <w:lang w:eastAsia="es-CO"/>
        </w:rPr>
        <w:t>¿Qué efectos tiene la energía estática en los objetos?</w:t>
      </w:r>
    </w:p>
    <w:p w:rsidR="004A32FD" w:rsidRPr="00DA62EF" w:rsidRDefault="004A32FD" w:rsidP="004A32FD">
      <w:pPr>
        <w:pStyle w:val="Sinespaciado"/>
        <w:numPr>
          <w:ilvl w:val="0"/>
          <w:numId w:val="8"/>
        </w:numPr>
        <w:ind w:right="-214"/>
        <w:jc w:val="both"/>
        <w:rPr>
          <w:rFonts w:ascii="Arial" w:hAnsi="Arial" w:cs="Arial"/>
        </w:rPr>
      </w:pPr>
      <w:r w:rsidRPr="00DA62EF">
        <w:rPr>
          <w:rFonts w:ascii="Arial" w:hAnsi="Arial" w:cs="Arial"/>
        </w:rPr>
        <w:t>¿</w:t>
      </w:r>
      <w:r w:rsidR="00C05510" w:rsidRPr="00DA62EF">
        <w:rPr>
          <w:rFonts w:ascii="Arial" w:hAnsi="Arial" w:cs="Arial"/>
        </w:rPr>
        <w:t>Por qué hay tanta estática en el</w:t>
      </w:r>
      <w:r w:rsidRPr="00DA62EF">
        <w:rPr>
          <w:rFonts w:ascii="Arial" w:hAnsi="Arial" w:cs="Arial"/>
        </w:rPr>
        <w:t xml:space="preserve"> cuerpo</w:t>
      </w:r>
      <w:r w:rsidR="00C05510" w:rsidRPr="00DA62EF">
        <w:rPr>
          <w:rFonts w:ascii="Arial" w:hAnsi="Arial" w:cs="Arial"/>
        </w:rPr>
        <w:t xml:space="preserve"> </w:t>
      </w:r>
      <w:proofErr w:type="gramStart"/>
      <w:r w:rsidR="00C05510" w:rsidRPr="00DA62EF">
        <w:rPr>
          <w:rFonts w:ascii="Arial" w:hAnsi="Arial" w:cs="Arial"/>
        </w:rPr>
        <w:t xml:space="preserve">humano </w:t>
      </w:r>
      <w:r w:rsidRPr="00DA62EF">
        <w:rPr>
          <w:rFonts w:ascii="Arial" w:hAnsi="Arial" w:cs="Arial"/>
        </w:rPr>
        <w:t>?</w:t>
      </w:r>
      <w:proofErr w:type="gramEnd"/>
    </w:p>
    <w:p w:rsidR="00C77770" w:rsidRPr="00DA62EF" w:rsidRDefault="00C77770" w:rsidP="005E717E">
      <w:pPr>
        <w:pStyle w:val="Sinespaciado"/>
        <w:ind w:right="-214"/>
        <w:jc w:val="both"/>
        <w:rPr>
          <w:rFonts w:ascii="Arial" w:hAnsi="Arial" w:cs="Arial"/>
        </w:rPr>
      </w:pPr>
    </w:p>
    <w:p w:rsidR="004A32FD" w:rsidRPr="00DA62EF" w:rsidRDefault="004A32FD" w:rsidP="005E717E">
      <w:pPr>
        <w:pStyle w:val="Sinespaciado"/>
        <w:ind w:right="-214"/>
        <w:jc w:val="both"/>
        <w:rPr>
          <w:rFonts w:ascii="Arial" w:hAnsi="Arial" w:cs="Arial"/>
        </w:rPr>
      </w:pPr>
    </w:p>
    <w:p w:rsidR="00C77770" w:rsidRPr="00DA62EF" w:rsidRDefault="00C77770" w:rsidP="005E717E">
      <w:pPr>
        <w:pStyle w:val="Sinespaciado"/>
        <w:ind w:right="-214"/>
        <w:jc w:val="both"/>
        <w:rPr>
          <w:rFonts w:ascii="Arial" w:hAnsi="Arial" w:cs="Arial"/>
        </w:rPr>
      </w:pPr>
    </w:p>
    <w:p w:rsidR="00C77770" w:rsidRPr="00DA62EF" w:rsidRDefault="004A32FD" w:rsidP="005E717E">
      <w:pPr>
        <w:pStyle w:val="Sinespaciado"/>
        <w:ind w:right="-214"/>
        <w:jc w:val="both"/>
        <w:rPr>
          <w:rFonts w:ascii="Arial" w:hAnsi="Arial" w:cs="Arial"/>
        </w:rPr>
      </w:pPr>
      <w:r w:rsidRPr="00DA62EF">
        <w:rPr>
          <w:rFonts w:ascii="Arial" w:hAnsi="Arial" w:cs="Arial"/>
          <w:color w:val="222222"/>
          <w:shd w:val="clear" w:color="auto" w:fill="FFFFFF"/>
        </w:rPr>
        <w:t xml:space="preserve">          </w:t>
      </w:r>
    </w:p>
    <w:p w:rsidR="00C77770" w:rsidRPr="00DA62EF" w:rsidRDefault="00C77770" w:rsidP="005E717E">
      <w:pPr>
        <w:pStyle w:val="Sinespaciado"/>
        <w:ind w:right="-214"/>
        <w:jc w:val="both"/>
        <w:rPr>
          <w:rFonts w:ascii="Arial" w:hAnsi="Arial" w:cs="Arial"/>
        </w:rPr>
      </w:pPr>
    </w:p>
    <w:p w:rsidR="00C77770" w:rsidRPr="00DA62EF" w:rsidRDefault="00C77770"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936AFE" w:rsidRPr="00DA62EF" w:rsidRDefault="00936AFE" w:rsidP="005E717E">
      <w:pPr>
        <w:pStyle w:val="Sinespaciado"/>
        <w:ind w:right="-214"/>
        <w:jc w:val="both"/>
        <w:rPr>
          <w:rFonts w:ascii="Arial" w:hAnsi="Arial" w:cs="Arial"/>
        </w:rPr>
      </w:pPr>
    </w:p>
    <w:p w:rsidR="00C77770" w:rsidRDefault="00C77770"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Default="00D650F1" w:rsidP="005E717E">
      <w:pPr>
        <w:pStyle w:val="Sinespaciado"/>
        <w:ind w:right="-214"/>
        <w:jc w:val="both"/>
        <w:rPr>
          <w:rFonts w:ascii="Arial" w:hAnsi="Arial" w:cs="Arial"/>
        </w:rPr>
      </w:pPr>
    </w:p>
    <w:p w:rsidR="00D650F1" w:rsidRPr="00DA62EF" w:rsidRDefault="00D650F1" w:rsidP="005E717E">
      <w:pPr>
        <w:pStyle w:val="Sinespaciado"/>
        <w:ind w:right="-214"/>
        <w:jc w:val="both"/>
        <w:rPr>
          <w:rFonts w:ascii="Arial" w:hAnsi="Arial" w:cs="Arial"/>
        </w:rPr>
      </w:pPr>
      <w:bookmarkStart w:id="0" w:name="_GoBack"/>
      <w:bookmarkEnd w:id="0"/>
    </w:p>
    <w:p w:rsidR="00D903BE" w:rsidRPr="00DA62EF" w:rsidRDefault="00C77770" w:rsidP="00C77770">
      <w:pPr>
        <w:pStyle w:val="Sinespaciado"/>
        <w:tabs>
          <w:tab w:val="left" w:pos="939"/>
        </w:tabs>
        <w:ind w:right="-214"/>
        <w:jc w:val="both"/>
        <w:rPr>
          <w:rFonts w:ascii="Arial" w:hAnsi="Arial" w:cs="Arial"/>
        </w:rPr>
      </w:pPr>
      <w:r w:rsidRPr="00DA62EF">
        <w:rPr>
          <w:rFonts w:ascii="Arial" w:hAnsi="Arial" w:cs="Arial"/>
        </w:rPr>
        <w:tab/>
      </w:r>
      <w:r w:rsidR="007E0956" w:rsidRPr="00DA62EF">
        <w:rPr>
          <w:rFonts w:ascii="Arial" w:hAnsi="Arial" w:cs="Arial"/>
        </w:rPr>
        <w:t>Tomado y adaptado de:</w:t>
      </w:r>
    </w:p>
    <w:p w:rsidR="00D903BE" w:rsidRPr="00DA62EF" w:rsidRDefault="007E0956" w:rsidP="00D903BE">
      <w:pPr>
        <w:pStyle w:val="Sinespaciado"/>
        <w:ind w:right="-214"/>
        <w:rPr>
          <w:rFonts w:ascii="Arial" w:hAnsi="Arial" w:cs="Arial"/>
        </w:rPr>
      </w:pPr>
      <w:r w:rsidRPr="00DA62EF">
        <w:rPr>
          <w:rFonts w:ascii="Arial" w:hAnsi="Arial" w:cs="Arial"/>
        </w:rPr>
        <w:t>Fundación Andaluza para la divulgación de la innovación y el conocimiento. (2014). Guía didáctica desc</w:t>
      </w:r>
      <w:r w:rsidR="00D903BE" w:rsidRPr="00DA62EF">
        <w:rPr>
          <w:rFonts w:ascii="Arial" w:hAnsi="Arial" w:cs="Arial"/>
        </w:rPr>
        <w:t>ubrelaenergía.Recuperadode:</w:t>
      </w:r>
      <w:r w:rsidRPr="00DA62EF">
        <w:rPr>
          <w:rFonts w:ascii="Arial" w:hAnsi="Arial" w:cs="Arial"/>
        </w:rPr>
        <w:t xml:space="preserve">https://descubrelaenergia.fundaciondescubre.es/ </w:t>
      </w:r>
      <w:r w:rsidR="002F5A2F" w:rsidRPr="00DA62EF">
        <w:rPr>
          <w:rFonts w:ascii="Arial" w:hAnsi="Arial" w:cs="Arial"/>
        </w:rPr>
        <w:t xml:space="preserve"> </w:t>
      </w:r>
      <w:r w:rsidRPr="00DA62EF">
        <w:rPr>
          <w:rFonts w:ascii="Arial" w:hAnsi="Arial" w:cs="Arial"/>
        </w:rPr>
        <w:t>files/2014/01/GuiaDidactica_DescubrelaEnergia.pdf</w:t>
      </w:r>
    </w:p>
    <w:p w:rsidR="005E717E" w:rsidRPr="00DA62EF" w:rsidRDefault="00DD2275" w:rsidP="00D903BE">
      <w:pPr>
        <w:pStyle w:val="Sinespaciado"/>
        <w:ind w:right="-214"/>
        <w:jc w:val="both"/>
        <w:rPr>
          <w:rFonts w:ascii="Arial" w:hAnsi="Arial" w:cs="Arial"/>
        </w:rPr>
      </w:pPr>
      <w:r w:rsidRPr="00DA62EF">
        <w:rPr>
          <w:rFonts w:ascii="Arial" w:hAnsi="Arial" w:cs="Arial"/>
        </w:rPr>
        <w:tab/>
      </w:r>
    </w:p>
    <w:p w:rsidR="005E717E" w:rsidRPr="00DA62EF" w:rsidRDefault="005E717E" w:rsidP="005E717E">
      <w:pPr>
        <w:shd w:val="clear" w:color="auto" w:fill="FFFFFF"/>
        <w:spacing w:after="60"/>
        <w:jc w:val="both"/>
        <w:rPr>
          <w:rFonts w:ascii="Arial" w:hAnsi="Arial" w:cs="Arial"/>
        </w:rPr>
      </w:pPr>
      <w:r w:rsidRPr="00DA62EF">
        <w:rPr>
          <w:rFonts w:ascii="Arial" w:hAnsi="Arial" w:cs="Arial"/>
        </w:rPr>
        <w:t xml:space="preserve"> • </w:t>
      </w:r>
      <w:proofErr w:type="spellStart"/>
      <w:r w:rsidRPr="00DA62EF">
        <w:rPr>
          <w:rFonts w:ascii="Arial" w:hAnsi="Arial" w:cs="Arial"/>
        </w:rPr>
        <w:t>Audesirk</w:t>
      </w:r>
      <w:proofErr w:type="spellEnd"/>
      <w:r w:rsidRPr="00DA62EF">
        <w:rPr>
          <w:rFonts w:ascii="Arial" w:hAnsi="Arial" w:cs="Arial"/>
        </w:rPr>
        <w:t xml:space="preserve">, T et al. (2013). </w:t>
      </w:r>
      <w:proofErr w:type="spellStart"/>
      <w:r w:rsidRPr="00DA62EF">
        <w:rPr>
          <w:rFonts w:ascii="Arial" w:hAnsi="Arial" w:cs="Arial"/>
        </w:rPr>
        <w:t>Biologia</w:t>
      </w:r>
      <w:proofErr w:type="spellEnd"/>
      <w:r w:rsidRPr="00DA62EF">
        <w:rPr>
          <w:rFonts w:ascii="Arial" w:hAnsi="Arial" w:cs="Arial"/>
        </w:rPr>
        <w:t>. La vida en la Tierra. Pearson Educación de México.</w:t>
      </w:r>
    </w:p>
    <w:p w:rsidR="005E717E" w:rsidRPr="00DA62EF" w:rsidRDefault="005E717E" w:rsidP="005E717E">
      <w:pPr>
        <w:shd w:val="clear" w:color="auto" w:fill="FFFFFF"/>
        <w:spacing w:after="60"/>
        <w:jc w:val="both"/>
        <w:rPr>
          <w:rFonts w:ascii="Arial" w:hAnsi="Arial" w:cs="Arial"/>
        </w:rPr>
      </w:pPr>
      <w:r w:rsidRPr="00DA62EF">
        <w:rPr>
          <w:rFonts w:ascii="Arial" w:hAnsi="Arial" w:cs="Arial"/>
        </w:rPr>
        <w:t xml:space="preserve"> • </w:t>
      </w:r>
      <w:proofErr w:type="spellStart"/>
      <w:r w:rsidRPr="00DA62EF">
        <w:rPr>
          <w:rFonts w:ascii="Arial" w:hAnsi="Arial" w:cs="Arial"/>
        </w:rPr>
        <w:t>Guarin</w:t>
      </w:r>
      <w:proofErr w:type="spellEnd"/>
      <w:r w:rsidRPr="00DA62EF">
        <w:rPr>
          <w:rFonts w:ascii="Arial" w:hAnsi="Arial" w:cs="Arial"/>
        </w:rPr>
        <w:t xml:space="preserve"> Arias, C. et al. (2012). Ciencias para pensar. Bogotá: Grupo Editorial Norma.</w:t>
      </w:r>
    </w:p>
    <w:p w:rsidR="005E717E" w:rsidRPr="00DA62EF" w:rsidRDefault="00BE6C78" w:rsidP="005E717E">
      <w:pPr>
        <w:rPr>
          <w:rFonts w:ascii="Arial" w:hAnsi="Arial" w:cs="Arial"/>
        </w:rPr>
      </w:pPr>
      <w:hyperlink r:id="rId15" w:history="1">
        <w:r w:rsidR="005E717E" w:rsidRPr="00DA62EF">
          <w:rPr>
            <w:rFonts w:ascii="Arial" w:hAnsi="Arial" w:cs="Arial"/>
            <w:color w:val="0000FF"/>
            <w:u w:val="single"/>
          </w:rPr>
          <w:t>https://gescoorit.files.wordpress.com/2013/06/icfes-pregunta.pdf</w:t>
        </w:r>
      </w:hyperlink>
    </w:p>
    <w:p w:rsidR="005E717E" w:rsidRPr="00DA62EF" w:rsidRDefault="00BE6C78" w:rsidP="005E717E">
      <w:pPr>
        <w:rPr>
          <w:rFonts w:ascii="Arial" w:hAnsi="Arial" w:cs="Arial"/>
        </w:rPr>
      </w:pPr>
      <w:hyperlink r:id="rId16" w:history="1">
        <w:r w:rsidR="005E717E" w:rsidRPr="00DA62EF">
          <w:rPr>
            <w:rStyle w:val="Hipervnculo"/>
            <w:rFonts w:ascii="Arial" w:hAnsi="Arial" w:cs="Arial"/>
          </w:rPr>
          <w:t>http://aprende.colombiaaprende.edu.co/sites/default/files/naspublic/plan_choco/ciencias_7_bim3_sem4_est.pdf</w:t>
        </w:r>
      </w:hyperlink>
    </w:p>
    <w:p w:rsidR="005E717E" w:rsidRPr="00DA62EF" w:rsidRDefault="005E717E" w:rsidP="005E717E">
      <w:pPr>
        <w:pStyle w:val="Sinespaciado"/>
        <w:ind w:right="-214"/>
        <w:jc w:val="both"/>
        <w:rPr>
          <w:rFonts w:ascii="Arial" w:hAnsi="Arial" w:cs="Arial"/>
        </w:rPr>
      </w:pPr>
    </w:p>
    <w:p w:rsidR="005E717E" w:rsidRPr="00DA62EF" w:rsidRDefault="005E717E" w:rsidP="005E717E">
      <w:pPr>
        <w:pStyle w:val="Sinespaciado"/>
        <w:ind w:right="-214"/>
        <w:jc w:val="both"/>
        <w:rPr>
          <w:rFonts w:ascii="Arial" w:hAnsi="Arial" w:cs="Arial"/>
        </w:rPr>
      </w:pPr>
    </w:p>
    <w:p w:rsidR="00A53A45" w:rsidRPr="00DA62EF" w:rsidRDefault="00A53A45" w:rsidP="00A53A45">
      <w:pPr>
        <w:pStyle w:val="Sinespaciado"/>
        <w:ind w:left="567" w:right="-214" w:hanging="425"/>
        <w:jc w:val="both"/>
        <w:rPr>
          <w:rFonts w:ascii="Arial" w:hAnsi="Arial" w:cs="Arial"/>
        </w:rPr>
      </w:pPr>
    </w:p>
    <w:p w:rsidR="004E1A91" w:rsidRPr="00DA62EF" w:rsidRDefault="004E1A91">
      <w:pPr>
        <w:rPr>
          <w:rFonts w:ascii="Arial" w:hAnsi="Arial" w:cs="Arial"/>
          <w:b/>
        </w:rPr>
      </w:pPr>
    </w:p>
    <w:p w:rsidR="004E1A91" w:rsidRPr="00DA62EF" w:rsidRDefault="004E1A91">
      <w:pPr>
        <w:rPr>
          <w:rFonts w:ascii="Arial" w:hAnsi="Arial" w:cs="Arial"/>
          <w:b/>
        </w:rPr>
      </w:pPr>
    </w:p>
    <w:p w:rsidR="004E1A91" w:rsidRPr="00DA62EF" w:rsidRDefault="004E1A91" w:rsidP="00D903BE">
      <w:pPr>
        <w:tabs>
          <w:tab w:val="left" w:pos="10111"/>
        </w:tabs>
        <w:rPr>
          <w:rFonts w:ascii="Arial" w:hAnsi="Arial" w:cs="Arial"/>
          <w:b/>
        </w:rPr>
      </w:pPr>
    </w:p>
    <w:sectPr w:rsidR="004E1A91" w:rsidRPr="00DA62EF" w:rsidSect="002138E4">
      <w:head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C78" w:rsidRDefault="00BE6C78" w:rsidP="004E51D5">
      <w:pPr>
        <w:spacing w:after="0" w:line="240" w:lineRule="auto"/>
      </w:pPr>
      <w:r>
        <w:separator/>
      </w:r>
    </w:p>
  </w:endnote>
  <w:endnote w:type="continuationSeparator" w:id="0">
    <w:p w:rsidR="00BE6C78" w:rsidRDefault="00BE6C78" w:rsidP="004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C78" w:rsidRDefault="00BE6C78" w:rsidP="004E51D5">
      <w:pPr>
        <w:spacing w:after="0" w:line="240" w:lineRule="auto"/>
      </w:pPr>
      <w:r>
        <w:separator/>
      </w:r>
    </w:p>
  </w:footnote>
  <w:footnote w:type="continuationSeparator" w:id="0">
    <w:p w:rsidR="00BE6C78" w:rsidRDefault="00BE6C78" w:rsidP="004E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E26FB5"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25B"/>
    <w:multiLevelType w:val="hybridMultilevel"/>
    <w:tmpl w:val="A62A397E"/>
    <w:lvl w:ilvl="0" w:tplc="224C05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E12EE0"/>
    <w:multiLevelType w:val="hybridMultilevel"/>
    <w:tmpl w:val="D3CE06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965C56"/>
    <w:multiLevelType w:val="hybridMultilevel"/>
    <w:tmpl w:val="12D60B06"/>
    <w:lvl w:ilvl="0" w:tplc="240A000F">
      <w:start w:val="1"/>
      <w:numFmt w:val="decimal"/>
      <w:lvlText w:val="%1."/>
      <w:lvlJc w:val="left"/>
      <w:pPr>
        <w:ind w:left="502" w:hanging="360"/>
      </w:pPr>
    </w:lvl>
    <w:lvl w:ilvl="1" w:tplc="1FFA1876">
      <w:start w:val="1"/>
      <w:numFmt w:val="upperLetter"/>
      <w:lvlText w:val="%2."/>
      <w:lvlJc w:val="left"/>
      <w:pPr>
        <w:ind w:left="1440" w:hanging="360"/>
      </w:pPr>
      <w:rPr>
        <w:rFonts w:hint="default"/>
      </w:rPr>
    </w:lvl>
    <w:lvl w:ilvl="2" w:tplc="E9A02110">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20C79E5"/>
    <w:multiLevelType w:val="hybridMultilevel"/>
    <w:tmpl w:val="424CC954"/>
    <w:lvl w:ilvl="0" w:tplc="240A0015">
      <w:start w:val="1"/>
      <w:numFmt w:val="upperLetter"/>
      <w:lvlText w:val="%1."/>
      <w:lvlJc w:val="left"/>
      <w:pPr>
        <w:ind w:left="862" w:hanging="360"/>
      </w:pPr>
    </w:lvl>
    <w:lvl w:ilvl="1" w:tplc="240A0015">
      <w:start w:val="1"/>
      <w:numFmt w:val="upperLetter"/>
      <w:lvlText w:val="%2."/>
      <w:lvlJc w:val="left"/>
      <w:pPr>
        <w:ind w:left="360"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nsid w:val="54A16878"/>
    <w:multiLevelType w:val="hybridMultilevel"/>
    <w:tmpl w:val="3B907FDC"/>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nsid w:val="6BA74446"/>
    <w:multiLevelType w:val="hybridMultilevel"/>
    <w:tmpl w:val="6FD84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29D4772"/>
    <w:multiLevelType w:val="hybridMultilevel"/>
    <w:tmpl w:val="62F84702"/>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7">
    <w:nsid w:val="7D2A7659"/>
    <w:multiLevelType w:val="hybridMultilevel"/>
    <w:tmpl w:val="A4560F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D2"/>
    <w:rsid w:val="0000424A"/>
    <w:rsid w:val="00011B73"/>
    <w:rsid w:val="00037D36"/>
    <w:rsid w:val="000566D7"/>
    <w:rsid w:val="000640AD"/>
    <w:rsid w:val="00065AE3"/>
    <w:rsid w:val="00067EA0"/>
    <w:rsid w:val="00070B64"/>
    <w:rsid w:val="00092648"/>
    <w:rsid w:val="000A75A9"/>
    <w:rsid w:val="000C2920"/>
    <w:rsid w:val="000D22DF"/>
    <w:rsid w:val="000D485E"/>
    <w:rsid w:val="000D7F05"/>
    <w:rsid w:val="000F03B2"/>
    <w:rsid w:val="000F1F59"/>
    <w:rsid w:val="000F5823"/>
    <w:rsid w:val="0010181C"/>
    <w:rsid w:val="00106676"/>
    <w:rsid w:val="0011185D"/>
    <w:rsid w:val="00112232"/>
    <w:rsid w:val="00117BD6"/>
    <w:rsid w:val="00126429"/>
    <w:rsid w:val="0012648D"/>
    <w:rsid w:val="00133B1C"/>
    <w:rsid w:val="00135965"/>
    <w:rsid w:val="00135CE5"/>
    <w:rsid w:val="00135E0D"/>
    <w:rsid w:val="00163DBF"/>
    <w:rsid w:val="00171352"/>
    <w:rsid w:val="00192F1D"/>
    <w:rsid w:val="001949A5"/>
    <w:rsid w:val="0019766C"/>
    <w:rsid w:val="001B20CD"/>
    <w:rsid w:val="001B262F"/>
    <w:rsid w:val="001B2D9E"/>
    <w:rsid w:val="001B41C4"/>
    <w:rsid w:val="001C6322"/>
    <w:rsid w:val="001D1167"/>
    <w:rsid w:val="001E01CA"/>
    <w:rsid w:val="001E217B"/>
    <w:rsid w:val="001E64AC"/>
    <w:rsid w:val="001F45E9"/>
    <w:rsid w:val="00201C83"/>
    <w:rsid w:val="00211464"/>
    <w:rsid w:val="002138E4"/>
    <w:rsid w:val="00230951"/>
    <w:rsid w:val="00230D38"/>
    <w:rsid w:val="002453CF"/>
    <w:rsid w:val="00296A29"/>
    <w:rsid w:val="002B2ECF"/>
    <w:rsid w:val="002C6D55"/>
    <w:rsid w:val="002E5A82"/>
    <w:rsid w:val="002E5CB6"/>
    <w:rsid w:val="002F5184"/>
    <w:rsid w:val="002F5A2F"/>
    <w:rsid w:val="002F78EE"/>
    <w:rsid w:val="00313568"/>
    <w:rsid w:val="003152CF"/>
    <w:rsid w:val="0031588F"/>
    <w:rsid w:val="00316B67"/>
    <w:rsid w:val="00320C73"/>
    <w:rsid w:val="003450F7"/>
    <w:rsid w:val="003516B6"/>
    <w:rsid w:val="0035211E"/>
    <w:rsid w:val="00383483"/>
    <w:rsid w:val="003837EC"/>
    <w:rsid w:val="003959FB"/>
    <w:rsid w:val="003A44CD"/>
    <w:rsid w:val="003A7825"/>
    <w:rsid w:val="003B5E0E"/>
    <w:rsid w:val="003C5E46"/>
    <w:rsid w:val="003D68AF"/>
    <w:rsid w:val="003E6566"/>
    <w:rsid w:val="00421E82"/>
    <w:rsid w:val="00423C8E"/>
    <w:rsid w:val="00423D0F"/>
    <w:rsid w:val="004434EC"/>
    <w:rsid w:val="00444859"/>
    <w:rsid w:val="00467A10"/>
    <w:rsid w:val="00474CEE"/>
    <w:rsid w:val="00480EBC"/>
    <w:rsid w:val="004A32FD"/>
    <w:rsid w:val="004B4D5D"/>
    <w:rsid w:val="004C1110"/>
    <w:rsid w:val="004C6AD9"/>
    <w:rsid w:val="004D2413"/>
    <w:rsid w:val="004E1A91"/>
    <w:rsid w:val="004E51D5"/>
    <w:rsid w:val="00504868"/>
    <w:rsid w:val="0051606E"/>
    <w:rsid w:val="0053270A"/>
    <w:rsid w:val="00543845"/>
    <w:rsid w:val="00546DD2"/>
    <w:rsid w:val="00563F89"/>
    <w:rsid w:val="0056696C"/>
    <w:rsid w:val="00575F97"/>
    <w:rsid w:val="005832EA"/>
    <w:rsid w:val="00591926"/>
    <w:rsid w:val="005946FB"/>
    <w:rsid w:val="005C0A47"/>
    <w:rsid w:val="005C6029"/>
    <w:rsid w:val="005D24F5"/>
    <w:rsid w:val="005D4725"/>
    <w:rsid w:val="005D626F"/>
    <w:rsid w:val="005E717E"/>
    <w:rsid w:val="005F4D0C"/>
    <w:rsid w:val="00605D4E"/>
    <w:rsid w:val="00606FE3"/>
    <w:rsid w:val="00611966"/>
    <w:rsid w:val="00612135"/>
    <w:rsid w:val="00632D76"/>
    <w:rsid w:val="00645058"/>
    <w:rsid w:val="006453F5"/>
    <w:rsid w:val="00652F14"/>
    <w:rsid w:val="00670E0B"/>
    <w:rsid w:val="00674D70"/>
    <w:rsid w:val="006761C9"/>
    <w:rsid w:val="0068503E"/>
    <w:rsid w:val="006933E5"/>
    <w:rsid w:val="00697D04"/>
    <w:rsid w:val="006A3583"/>
    <w:rsid w:val="006A729F"/>
    <w:rsid w:val="006B3CC2"/>
    <w:rsid w:val="006C1C89"/>
    <w:rsid w:val="006F2719"/>
    <w:rsid w:val="00711EA7"/>
    <w:rsid w:val="00722C74"/>
    <w:rsid w:val="00760C16"/>
    <w:rsid w:val="0077224A"/>
    <w:rsid w:val="00772ECB"/>
    <w:rsid w:val="007772FA"/>
    <w:rsid w:val="00783107"/>
    <w:rsid w:val="00792D95"/>
    <w:rsid w:val="007946AA"/>
    <w:rsid w:val="007A0B0E"/>
    <w:rsid w:val="007B3771"/>
    <w:rsid w:val="007B5781"/>
    <w:rsid w:val="007B7113"/>
    <w:rsid w:val="007D45EA"/>
    <w:rsid w:val="007D49D1"/>
    <w:rsid w:val="007D7E77"/>
    <w:rsid w:val="007E009F"/>
    <w:rsid w:val="007E0956"/>
    <w:rsid w:val="007E2BDE"/>
    <w:rsid w:val="007E6F3D"/>
    <w:rsid w:val="008207F3"/>
    <w:rsid w:val="008247D6"/>
    <w:rsid w:val="00832CA6"/>
    <w:rsid w:val="008416CB"/>
    <w:rsid w:val="008551BC"/>
    <w:rsid w:val="00856ABF"/>
    <w:rsid w:val="008656D8"/>
    <w:rsid w:val="0087072E"/>
    <w:rsid w:val="008858D0"/>
    <w:rsid w:val="00886EF0"/>
    <w:rsid w:val="0089371E"/>
    <w:rsid w:val="0089482E"/>
    <w:rsid w:val="008B4EBA"/>
    <w:rsid w:val="008B71AD"/>
    <w:rsid w:val="008D1404"/>
    <w:rsid w:val="008D2A37"/>
    <w:rsid w:val="008E0252"/>
    <w:rsid w:val="008E1439"/>
    <w:rsid w:val="008E32F3"/>
    <w:rsid w:val="00901979"/>
    <w:rsid w:val="00904687"/>
    <w:rsid w:val="00905660"/>
    <w:rsid w:val="009072D0"/>
    <w:rsid w:val="00911580"/>
    <w:rsid w:val="00926925"/>
    <w:rsid w:val="00930C5B"/>
    <w:rsid w:val="00936AFE"/>
    <w:rsid w:val="009456E4"/>
    <w:rsid w:val="00946C5B"/>
    <w:rsid w:val="009527C5"/>
    <w:rsid w:val="00967E85"/>
    <w:rsid w:val="009748D7"/>
    <w:rsid w:val="009754B5"/>
    <w:rsid w:val="009811D0"/>
    <w:rsid w:val="0098230B"/>
    <w:rsid w:val="00985279"/>
    <w:rsid w:val="00992863"/>
    <w:rsid w:val="00993866"/>
    <w:rsid w:val="009D41A7"/>
    <w:rsid w:val="009D4F2B"/>
    <w:rsid w:val="009E1BC4"/>
    <w:rsid w:val="009F4A90"/>
    <w:rsid w:val="00A20398"/>
    <w:rsid w:val="00A316D7"/>
    <w:rsid w:val="00A33151"/>
    <w:rsid w:val="00A34C5C"/>
    <w:rsid w:val="00A53A45"/>
    <w:rsid w:val="00A62DAE"/>
    <w:rsid w:val="00A751B8"/>
    <w:rsid w:val="00A9217C"/>
    <w:rsid w:val="00A928C9"/>
    <w:rsid w:val="00AA69A4"/>
    <w:rsid w:val="00AA72F9"/>
    <w:rsid w:val="00AC3E09"/>
    <w:rsid w:val="00AC6324"/>
    <w:rsid w:val="00AD27BA"/>
    <w:rsid w:val="00AE1640"/>
    <w:rsid w:val="00AF1E1F"/>
    <w:rsid w:val="00B1243F"/>
    <w:rsid w:val="00B12E9A"/>
    <w:rsid w:val="00B1311C"/>
    <w:rsid w:val="00B42100"/>
    <w:rsid w:val="00B543AD"/>
    <w:rsid w:val="00B652C9"/>
    <w:rsid w:val="00B77577"/>
    <w:rsid w:val="00B97254"/>
    <w:rsid w:val="00BA533A"/>
    <w:rsid w:val="00BD47A6"/>
    <w:rsid w:val="00BE6C78"/>
    <w:rsid w:val="00C05510"/>
    <w:rsid w:val="00C1188A"/>
    <w:rsid w:val="00C44BB4"/>
    <w:rsid w:val="00C5081B"/>
    <w:rsid w:val="00C55492"/>
    <w:rsid w:val="00C71F0A"/>
    <w:rsid w:val="00C76C07"/>
    <w:rsid w:val="00C77770"/>
    <w:rsid w:val="00C77C58"/>
    <w:rsid w:val="00C80A21"/>
    <w:rsid w:val="00C912E2"/>
    <w:rsid w:val="00C9444C"/>
    <w:rsid w:val="00C9705F"/>
    <w:rsid w:val="00CA3C58"/>
    <w:rsid w:val="00CC0258"/>
    <w:rsid w:val="00CC593D"/>
    <w:rsid w:val="00CD3913"/>
    <w:rsid w:val="00CF07D8"/>
    <w:rsid w:val="00CF1BB2"/>
    <w:rsid w:val="00CF36B8"/>
    <w:rsid w:val="00CF4069"/>
    <w:rsid w:val="00CF7CAD"/>
    <w:rsid w:val="00CF7D29"/>
    <w:rsid w:val="00D01432"/>
    <w:rsid w:val="00D347B1"/>
    <w:rsid w:val="00D52CE6"/>
    <w:rsid w:val="00D52DFC"/>
    <w:rsid w:val="00D650F1"/>
    <w:rsid w:val="00D66F17"/>
    <w:rsid w:val="00D903BE"/>
    <w:rsid w:val="00D91135"/>
    <w:rsid w:val="00D94A9F"/>
    <w:rsid w:val="00DA62EF"/>
    <w:rsid w:val="00DB0D01"/>
    <w:rsid w:val="00DD2275"/>
    <w:rsid w:val="00DF1209"/>
    <w:rsid w:val="00E12C39"/>
    <w:rsid w:val="00E23093"/>
    <w:rsid w:val="00E24BB1"/>
    <w:rsid w:val="00E26FB5"/>
    <w:rsid w:val="00E27BC9"/>
    <w:rsid w:val="00E55FA5"/>
    <w:rsid w:val="00E61380"/>
    <w:rsid w:val="00E67A9C"/>
    <w:rsid w:val="00E721D0"/>
    <w:rsid w:val="00E72DAA"/>
    <w:rsid w:val="00E76455"/>
    <w:rsid w:val="00E83792"/>
    <w:rsid w:val="00E964D0"/>
    <w:rsid w:val="00EA37E2"/>
    <w:rsid w:val="00EB2C71"/>
    <w:rsid w:val="00EC14EA"/>
    <w:rsid w:val="00EE54E0"/>
    <w:rsid w:val="00F11FA4"/>
    <w:rsid w:val="00F23031"/>
    <w:rsid w:val="00F41923"/>
    <w:rsid w:val="00F5570F"/>
    <w:rsid w:val="00F5591F"/>
    <w:rsid w:val="00F64126"/>
    <w:rsid w:val="00F652F5"/>
    <w:rsid w:val="00F667DA"/>
    <w:rsid w:val="00F7517C"/>
    <w:rsid w:val="00F7672B"/>
    <w:rsid w:val="00F903B4"/>
    <w:rsid w:val="00F96F19"/>
    <w:rsid w:val="00FB7145"/>
    <w:rsid w:val="00FD0A3D"/>
    <w:rsid w:val="00FE5705"/>
    <w:rsid w:val="00FF0F02"/>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222406-66A4-4447-B03C-3B3CB08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66"/>
    <w:rPr>
      <w:lang w:val="es-CO"/>
    </w:rPr>
  </w:style>
  <w:style w:type="paragraph" w:styleId="Ttulo1">
    <w:name w:val="heading 1"/>
    <w:basedOn w:val="Normal"/>
    <w:next w:val="Normal"/>
    <w:link w:val="Ttulo1Car"/>
    <w:uiPriority w:val="9"/>
    <w:qFormat/>
    <w:rsid w:val="00670E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1966"/>
    <w:rPr>
      <w:color w:val="808080"/>
    </w:rPr>
  </w:style>
  <w:style w:type="character" w:styleId="Hipervnculo">
    <w:name w:val="Hyperlink"/>
    <w:basedOn w:val="Fuentedeprrafopredeter"/>
    <w:uiPriority w:val="99"/>
    <w:unhideWhenUsed/>
    <w:rsid w:val="00611966"/>
    <w:rPr>
      <w:color w:val="0000FF"/>
      <w:u w:val="single"/>
    </w:rPr>
  </w:style>
  <w:style w:type="paragraph" w:styleId="Prrafodelista">
    <w:name w:val="List Paragraph"/>
    <w:basedOn w:val="Normal"/>
    <w:uiPriority w:val="34"/>
    <w:qFormat/>
    <w:rsid w:val="00092648"/>
    <w:pPr>
      <w:ind w:left="720"/>
      <w:contextualSpacing/>
    </w:pPr>
  </w:style>
  <w:style w:type="paragraph" w:styleId="Encabezado">
    <w:name w:val="header"/>
    <w:basedOn w:val="Normal"/>
    <w:link w:val="EncabezadoCar"/>
    <w:uiPriority w:val="99"/>
    <w:unhideWhenUsed/>
    <w:rsid w:val="004E5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1D5"/>
    <w:rPr>
      <w:lang w:val="es-CO"/>
    </w:rPr>
  </w:style>
  <w:style w:type="paragraph" w:styleId="Piedepgina">
    <w:name w:val="footer"/>
    <w:basedOn w:val="Normal"/>
    <w:link w:val="PiedepginaCar"/>
    <w:uiPriority w:val="99"/>
    <w:unhideWhenUsed/>
    <w:rsid w:val="004E5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1D5"/>
    <w:rPr>
      <w:lang w:val="es-CO"/>
    </w:rPr>
  </w:style>
  <w:style w:type="table" w:styleId="Tablaconcuadrcula">
    <w:name w:val="Table Grid"/>
    <w:basedOn w:val="Tablanormal"/>
    <w:uiPriority w:val="39"/>
    <w:rsid w:val="004E51D5"/>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7D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1"/>
    <w:qFormat/>
    <w:rsid w:val="001B262F"/>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1B262F"/>
    <w:rPr>
      <w:rFonts w:eastAsiaTheme="minorEastAsia"/>
      <w:lang w:val="es-CO" w:eastAsia="es-CO"/>
    </w:rPr>
  </w:style>
  <w:style w:type="character" w:customStyle="1" w:styleId="Ttulo1Car">
    <w:name w:val="Título 1 Car"/>
    <w:basedOn w:val="Fuentedeprrafopredeter"/>
    <w:link w:val="Ttulo1"/>
    <w:uiPriority w:val="9"/>
    <w:rsid w:val="00670E0B"/>
    <w:rPr>
      <w:rFonts w:asciiTheme="majorHAnsi" w:eastAsiaTheme="majorEastAsia" w:hAnsiTheme="majorHAnsi" w:cstheme="majorBidi"/>
      <w:color w:val="2E74B5" w:themeColor="accent1" w:themeShade="BF"/>
      <w:sz w:val="32"/>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41610">
      <w:bodyDiv w:val="1"/>
      <w:marLeft w:val="0"/>
      <w:marRight w:val="0"/>
      <w:marTop w:val="0"/>
      <w:marBottom w:val="0"/>
      <w:divBdr>
        <w:top w:val="none" w:sz="0" w:space="0" w:color="auto"/>
        <w:left w:val="none" w:sz="0" w:space="0" w:color="auto"/>
        <w:bottom w:val="none" w:sz="0" w:space="0" w:color="auto"/>
        <w:right w:val="none" w:sz="0" w:space="0" w:color="auto"/>
      </w:divBdr>
    </w:div>
    <w:div w:id="892934553">
      <w:bodyDiv w:val="1"/>
      <w:marLeft w:val="0"/>
      <w:marRight w:val="0"/>
      <w:marTop w:val="0"/>
      <w:marBottom w:val="0"/>
      <w:divBdr>
        <w:top w:val="none" w:sz="0" w:space="0" w:color="auto"/>
        <w:left w:val="none" w:sz="0" w:space="0" w:color="auto"/>
        <w:bottom w:val="none" w:sz="0" w:space="0" w:color="auto"/>
        <w:right w:val="none" w:sz="0" w:space="0" w:color="auto"/>
      </w:divBdr>
    </w:div>
    <w:div w:id="1352801824">
      <w:bodyDiv w:val="1"/>
      <w:marLeft w:val="0"/>
      <w:marRight w:val="0"/>
      <w:marTop w:val="0"/>
      <w:marBottom w:val="0"/>
      <w:divBdr>
        <w:top w:val="none" w:sz="0" w:space="0" w:color="auto"/>
        <w:left w:val="none" w:sz="0" w:space="0" w:color="auto"/>
        <w:bottom w:val="none" w:sz="0" w:space="0" w:color="auto"/>
        <w:right w:val="none" w:sz="0" w:space="0" w:color="auto"/>
      </w:divBdr>
      <w:divsChild>
        <w:div w:id="1073427935">
          <w:marLeft w:val="0"/>
          <w:marRight w:val="0"/>
          <w:marTop w:val="0"/>
          <w:marBottom w:val="0"/>
          <w:divBdr>
            <w:top w:val="none" w:sz="0" w:space="0" w:color="auto"/>
            <w:left w:val="none" w:sz="0" w:space="0" w:color="auto"/>
            <w:bottom w:val="single" w:sz="6" w:space="0" w:color="FFFFFF"/>
            <w:right w:val="none" w:sz="0" w:space="0" w:color="auto"/>
          </w:divBdr>
          <w:divsChild>
            <w:div w:id="693922818">
              <w:marLeft w:val="0"/>
              <w:marRight w:val="0"/>
              <w:marTop w:val="0"/>
              <w:marBottom w:val="0"/>
              <w:divBdr>
                <w:top w:val="none" w:sz="0" w:space="0" w:color="auto"/>
                <w:left w:val="none" w:sz="0" w:space="0" w:color="auto"/>
                <w:bottom w:val="none" w:sz="0" w:space="0" w:color="auto"/>
                <w:right w:val="none" w:sz="0" w:space="0" w:color="auto"/>
              </w:divBdr>
            </w:div>
          </w:divsChild>
        </w:div>
        <w:div w:id="95487795">
          <w:marLeft w:val="0"/>
          <w:marRight w:val="0"/>
          <w:marTop w:val="0"/>
          <w:marBottom w:val="0"/>
          <w:divBdr>
            <w:top w:val="none" w:sz="0" w:space="0" w:color="auto"/>
            <w:left w:val="none" w:sz="0" w:space="0" w:color="auto"/>
            <w:bottom w:val="single" w:sz="6" w:space="0" w:color="FFFFFF"/>
            <w:right w:val="none" w:sz="0" w:space="0" w:color="auto"/>
          </w:divBdr>
          <w:divsChild>
            <w:div w:id="1017540212">
              <w:marLeft w:val="0"/>
              <w:marRight w:val="0"/>
              <w:marTop w:val="0"/>
              <w:marBottom w:val="0"/>
              <w:divBdr>
                <w:top w:val="none" w:sz="0" w:space="0" w:color="auto"/>
                <w:left w:val="none" w:sz="0" w:space="0" w:color="auto"/>
                <w:bottom w:val="none" w:sz="0" w:space="0" w:color="auto"/>
                <w:right w:val="none" w:sz="0" w:space="0" w:color="auto"/>
              </w:divBdr>
            </w:div>
          </w:divsChild>
        </w:div>
        <w:div w:id="768892404">
          <w:marLeft w:val="0"/>
          <w:marRight w:val="0"/>
          <w:marTop w:val="0"/>
          <w:marBottom w:val="0"/>
          <w:divBdr>
            <w:top w:val="none" w:sz="0" w:space="0" w:color="auto"/>
            <w:left w:val="none" w:sz="0" w:space="0" w:color="auto"/>
            <w:bottom w:val="single" w:sz="6" w:space="0" w:color="FFFFFF"/>
            <w:right w:val="none" w:sz="0" w:space="0" w:color="auto"/>
          </w:divBdr>
          <w:divsChild>
            <w:div w:id="759571233">
              <w:marLeft w:val="0"/>
              <w:marRight w:val="0"/>
              <w:marTop w:val="0"/>
              <w:marBottom w:val="0"/>
              <w:divBdr>
                <w:top w:val="none" w:sz="0" w:space="0" w:color="auto"/>
                <w:left w:val="none" w:sz="0" w:space="0" w:color="auto"/>
                <w:bottom w:val="none" w:sz="0" w:space="0" w:color="auto"/>
                <w:right w:val="none" w:sz="0" w:space="0" w:color="auto"/>
              </w:divBdr>
            </w:div>
          </w:divsChild>
        </w:div>
        <w:div w:id="1045368541">
          <w:marLeft w:val="0"/>
          <w:marRight w:val="0"/>
          <w:marTop w:val="0"/>
          <w:marBottom w:val="0"/>
          <w:divBdr>
            <w:top w:val="none" w:sz="0" w:space="0" w:color="auto"/>
            <w:left w:val="none" w:sz="0" w:space="0" w:color="auto"/>
            <w:bottom w:val="none" w:sz="0" w:space="0" w:color="auto"/>
            <w:right w:val="none" w:sz="0" w:space="0" w:color="auto"/>
          </w:divBdr>
          <w:divsChild>
            <w:div w:id="27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58939">
      <w:bodyDiv w:val="1"/>
      <w:marLeft w:val="0"/>
      <w:marRight w:val="0"/>
      <w:marTop w:val="0"/>
      <w:marBottom w:val="0"/>
      <w:divBdr>
        <w:top w:val="none" w:sz="0" w:space="0" w:color="auto"/>
        <w:left w:val="none" w:sz="0" w:space="0" w:color="auto"/>
        <w:bottom w:val="none" w:sz="0" w:space="0" w:color="auto"/>
        <w:right w:val="none" w:sz="0" w:space="0" w:color="auto"/>
      </w:divBdr>
    </w:div>
    <w:div w:id="18083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xk8jkJYZbK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kppAK7rAkj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prende.colombiaaprende.edu.co/sites/default/files/naspublic/plan_choco/ciencias_7_bim3_sem4_e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gescoorit.files.wordpress.com/2013/06/icfes-pregunta.pdf"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CHsv5n2xeH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AA96B-1E43-4601-A59A-95BA22FA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938</Words>
  <Characters>5162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Personal</cp:lastModifiedBy>
  <cp:revision>2</cp:revision>
  <dcterms:created xsi:type="dcterms:W3CDTF">2020-08-28T15:46:00Z</dcterms:created>
  <dcterms:modified xsi:type="dcterms:W3CDTF">2020-08-28T15:46:00Z</dcterms:modified>
</cp:coreProperties>
</file>