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52" w:type="dxa"/>
        <w:tblLook w:val="04A0" w:firstRow="1" w:lastRow="0" w:firstColumn="1" w:lastColumn="0" w:noHBand="0" w:noVBand="1"/>
      </w:tblPr>
      <w:tblGrid>
        <w:gridCol w:w="1413"/>
        <w:gridCol w:w="3827"/>
        <w:gridCol w:w="5812"/>
      </w:tblGrid>
      <w:tr w:rsidR="00D8224E" w:rsidRPr="00AA4F1A" w:rsidTr="007A5990">
        <w:tc>
          <w:tcPr>
            <w:tcW w:w="5240" w:type="dxa"/>
            <w:gridSpan w:val="2"/>
            <w:shd w:val="clear" w:color="auto" w:fill="92D050"/>
          </w:tcPr>
          <w:p w:rsidR="00D8224E" w:rsidRPr="00AA4F1A" w:rsidRDefault="00D8224E" w:rsidP="007A5990">
            <w:pPr>
              <w:jc w:val="both"/>
              <w:rPr>
                <w:rFonts w:eastAsiaTheme="majorEastAsia" w:cs="Arial"/>
                <w:b/>
                <w:caps/>
                <w:color w:val="auto"/>
              </w:rPr>
            </w:pPr>
            <w:bookmarkStart w:id="0" w:name="_GoBack"/>
            <w:bookmarkEnd w:id="0"/>
            <w:r w:rsidRPr="00AA4F1A">
              <w:rPr>
                <w:rFonts w:eastAsiaTheme="majorEastAsia" w:cs="Arial"/>
                <w:b/>
                <w:caps/>
                <w:color w:val="auto"/>
              </w:rPr>
              <w:t xml:space="preserve">guia </w:t>
            </w:r>
          </w:p>
        </w:tc>
        <w:tc>
          <w:tcPr>
            <w:tcW w:w="5812" w:type="dxa"/>
            <w:shd w:val="clear" w:color="auto" w:fill="92D050"/>
          </w:tcPr>
          <w:p w:rsidR="00D8224E" w:rsidRPr="00AA4F1A" w:rsidRDefault="00D8224E" w:rsidP="007A5990">
            <w:pPr>
              <w:jc w:val="right"/>
              <w:rPr>
                <w:rFonts w:eastAsiaTheme="majorEastAsia" w:cs="Arial"/>
                <w:caps/>
                <w:color w:val="auto"/>
              </w:rPr>
            </w:pPr>
            <w:r w:rsidRPr="00AA4F1A">
              <w:rPr>
                <w:rFonts w:eastAsiaTheme="majorEastAsia" w:cs="Arial"/>
                <w:caps/>
                <w:color w:val="auto"/>
              </w:rPr>
              <w:t>F</w:t>
            </w:r>
            <w:r w:rsidRPr="00AA4F1A">
              <w:rPr>
                <w:rFonts w:eastAsiaTheme="majorEastAsia" w:cs="Arial"/>
                <w:color w:val="auto"/>
              </w:rPr>
              <w:t>echa de entrega: _</w:t>
            </w:r>
            <w:r>
              <w:rPr>
                <w:rFonts w:eastAsiaTheme="majorEastAsia" w:cs="Arial"/>
                <w:color w:val="auto"/>
              </w:rPr>
              <w:t>31</w:t>
            </w:r>
            <w:r w:rsidRPr="00AA4F1A">
              <w:rPr>
                <w:rFonts w:eastAsiaTheme="majorEastAsia" w:cs="Arial"/>
                <w:color w:val="auto"/>
              </w:rPr>
              <w:t>__/__</w:t>
            </w:r>
            <w:r>
              <w:rPr>
                <w:rFonts w:eastAsiaTheme="majorEastAsia" w:cs="Arial"/>
                <w:color w:val="auto"/>
              </w:rPr>
              <w:t>07</w:t>
            </w:r>
            <w:r w:rsidRPr="00AA4F1A">
              <w:rPr>
                <w:rFonts w:eastAsiaTheme="majorEastAsia" w:cs="Arial"/>
                <w:color w:val="auto"/>
              </w:rPr>
              <w:t>__/2020</w:t>
            </w:r>
          </w:p>
        </w:tc>
      </w:tr>
      <w:tr w:rsidR="00D8224E" w:rsidRPr="00AA4F1A" w:rsidTr="007A5990">
        <w:tc>
          <w:tcPr>
            <w:tcW w:w="11052" w:type="dxa"/>
            <w:gridSpan w:val="3"/>
          </w:tcPr>
          <w:p w:rsidR="00D8224E" w:rsidRPr="00AA4F1A" w:rsidRDefault="00D8224E" w:rsidP="007A5990">
            <w:pPr>
              <w:jc w:val="both"/>
              <w:rPr>
                <w:b/>
              </w:rPr>
            </w:pPr>
            <w:r>
              <w:rPr>
                <w:b/>
              </w:rPr>
              <w:t xml:space="preserve">Docente: Julio Cesar </w:t>
            </w:r>
            <w:proofErr w:type="spellStart"/>
            <w:r>
              <w:rPr>
                <w:b/>
              </w:rPr>
              <w:t>Guzman</w:t>
            </w:r>
            <w:proofErr w:type="spellEnd"/>
            <w:r>
              <w:rPr>
                <w:b/>
              </w:rPr>
              <w:t xml:space="preserve"> </w:t>
            </w:r>
            <w:proofErr w:type="spellStart"/>
            <w:r>
              <w:rPr>
                <w:b/>
              </w:rPr>
              <w:t>Gutierrez</w:t>
            </w:r>
            <w:proofErr w:type="spellEnd"/>
          </w:p>
        </w:tc>
      </w:tr>
      <w:tr w:rsidR="00D8224E" w:rsidRPr="00AA4F1A" w:rsidTr="007A5990">
        <w:tc>
          <w:tcPr>
            <w:tcW w:w="11052" w:type="dxa"/>
            <w:gridSpan w:val="3"/>
          </w:tcPr>
          <w:p w:rsidR="00D8224E" w:rsidRPr="00AA4F1A" w:rsidRDefault="00D8224E" w:rsidP="007A5990">
            <w:pPr>
              <w:jc w:val="both"/>
              <w:rPr>
                <w:b/>
                <w:color w:val="auto"/>
              </w:rPr>
            </w:pPr>
            <w:r w:rsidRPr="00AA4F1A">
              <w:rPr>
                <w:b/>
                <w:color w:val="auto"/>
              </w:rPr>
              <w:t>Estándar</w:t>
            </w:r>
            <w:r w:rsidRPr="00AA4F1A">
              <w:rPr>
                <w:color w:val="auto"/>
              </w:rPr>
              <w:t>:</w:t>
            </w:r>
            <w:r w:rsidRPr="00AA4F1A">
              <w:rPr>
                <w:rFonts w:eastAsiaTheme="minorEastAsia" w:cs="Arial"/>
                <w:color w:val="auto"/>
                <w:lang w:eastAsia="es-CO"/>
              </w:rPr>
              <w:t xml:space="preserve"> </w:t>
            </w:r>
            <w:r>
              <w:rPr>
                <w:color w:val="auto"/>
              </w:rPr>
              <w:t>Establezco propiedades físicas y químicas de la materia</w:t>
            </w:r>
            <w:r w:rsidRPr="00AA4F1A">
              <w:rPr>
                <w:color w:val="auto"/>
              </w:rPr>
              <w:t>.</w:t>
            </w:r>
          </w:p>
        </w:tc>
      </w:tr>
      <w:tr w:rsidR="00D8224E" w:rsidRPr="00AA4F1A" w:rsidTr="007A5990">
        <w:trPr>
          <w:trHeight w:val="310"/>
        </w:trPr>
        <w:tc>
          <w:tcPr>
            <w:tcW w:w="5240" w:type="dxa"/>
            <w:gridSpan w:val="2"/>
          </w:tcPr>
          <w:p w:rsidR="00D8224E" w:rsidRPr="00AA4F1A" w:rsidRDefault="00D8224E" w:rsidP="007A5990">
            <w:pPr>
              <w:jc w:val="center"/>
              <w:rPr>
                <w:b/>
                <w:color w:val="auto"/>
              </w:rPr>
            </w:pPr>
            <w:r>
              <w:rPr>
                <w:b/>
                <w:color w:val="auto"/>
              </w:rPr>
              <w:t>DBA N°2</w:t>
            </w:r>
          </w:p>
        </w:tc>
        <w:tc>
          <w:tcPr>
            <w:tcW w:w="5812" w:type="dxa"/>
          </w:tcPr>
          <w:p w:rsidR="00D8224E" w:rsidRPr="00AA4F1A" w:rsidRDefault="00D8224E" w:rsidP="007A5990">
            <w:pPr>
              <w:jc w:val="center"/>
              <w:rPr>
                <w:b/>
                <w:color w:val="auto"/>
              </w:rPr>
            </w:pPr>
            <w:r w:rsidRPr="00AA4F1A">
              <w:rPr>
                <w:b/>
                <w:color w:val="auto"/>
              </w:rPr>
              <w:t>Evidencia de aprendizajes.</w:t>
            </w:r>
          </w:p>
        </w:tc>
      </w:tr>
      <w:tr w:rsidR="00D8224E" w:rsidRPr="00AA4F1A" w:rsidTr="007A5990">
        <w:trPr>
          <w:trHeight w:val="652"/>
        </w:trPr>
        <w:tc>
          <w:tcPr>
            <w:tcW w:w="5240" w:type="dxa"/>
            <w:gridSpan w:val="2"/>
          </w:tcPr>
          <w:p w:rsidR="00D8224E" w:rsidRPr="00AA4F1A" w:rsidRDefault="00D8224E" w:rsidP="007A5990">
            <w:pPr>
              <w:jc w:val="both"/>
              <w:rPr>
                <w:color w:val="auto"/>
              </w:rPr>
            </w:pPr>
            <w:r>
              <w:rPr>
                <w:color w:val="auto"/>
              </w:rPr>
              <w:t>Explica como las sustancias se forman a partir de la interacción de los elementos y que estos se encuentran agrupados en un sistema periódico</w:t>
            </w:r>
            <w:r w:rsidRPr="00AA4F1A">
              <w:rPr>
                <w:color w:val="auto"/>
              </w:rPr>
              <w:t>.</w:t>
            </w:r>
          </w:p>
        </w:tc>
        <w:tc>
          <w:tcPr>
            <w:tcW w:w="5812" w:type="dxa"/>
          </w:tcPr>
          <w:p w:rsidR="00D8224E" w:rsidRPr="00043283" w:rsidRDefault="00D8224E" w:rsidP="007A5990">
            <w:pPr>
              <w:jc w:val="both"/>
              <w:rPr>
                <w:color w:val="auto"/>
              </w:rPr>
            </w:pPr>
            <w:r w:rsidRPr="00AA4F1A">
              <w:rPr>
                <w:b/>
                <w:color w:val="auto"/>
              </w:rPr>
              <w:t xml:space="preserve"> </w:t>
            </w:r>
            <w:r w:rsidRPr="00AA4F1A">
              <w:rPr>
                <w:color w:val="auto"/>
              </w:rPr>
              <w:t xml:space="preserve"> </w:t>
            </w:r>
            <w:r>
              <w:rPr>
                <w:color w:val="auto"/>
              </w:rPr>
              <w:t>Ubica a los elementos en la tabla periódica con relación a los números atómicos y másicos</w:t>
            </w:r>
            <w:r w:rsidRPr="00AA4F1A">
              <w:rPr>
                <w:color w:val="auto"/>
              </w:rPr>
              <w:t>.</w:t>
            </w:r>
          </w:p>
        </w:tc>
      </w:tr>
      <w:tr w:rsidR="00D8224E" w:rsidRPr="00AA4F1A" w:rsidTr="007A5990">
        <w:tc>
          <w:tcPr>
            <w:tcW w:w="11052" w:type="dxa"/>
            <w:gridSpan w:val="3"/>
          </w:tcPr>
          <w:p w:rsidR="00D8224E" w:rsidRPr="00AA4F1A" w:rsidRDefault="00D8224E" w:rsidP="007A5990">
            <w:pPr>
              <w:jc w:val="both"/>
              <w:rPr>
                <w:b/>
                <w:color w:val="auto"/>
              </w:rPr>
            </w:pPr>
            <w:r w:rsidRPr="00AA4F1A">
              <w:rPr>
                <w:b/>
                <w:color w:val="auto"/>
              </w:rPr>
              <w:t>Eje temático :</w:t>
            </w:r>
            <w:r w:rsidRPr="00AA4F1A">
              <w:rPr>
                <w:rFonts w:eastAsiaTheme="minorEastAsia" w:cs="Arial"/>
                <w:b/>
                <w:lang w:eastAsia="es-CO"/>
              </w:rPr>
              <w:t xml:space="preserve"> </w:t>
            </w:r>
            <w:r>
              <w:rPr>
                <w:b/>
              </w:rPr>
              <w:t xml:space="preserve">Tabla </w:t>
            </w:r>
            <w:proofErr w:type="spellStart"/>
            <w:r>
              <w:rPr>
                <w:b/>
              </w:rPr>
              <w:t>periodica</w:t>
            </w:r>
            <w:proofErr w:type="spellEnd"/>
          </w:p>
        </w:tc>
      </w:tr>
      <w:tr w:rsidR="00D8224E" w:rsidRPr="00AA4F1A" w:rsidTr="007A5990">
        <w:tc>
          <w:tcPr>
            <w:tcW w:w="11052" w:type="dxa"/>
            <w:gridSpan w:val="3"/>
          </w:tcPr>
          <w:p w:rsidR="00D8224E" w:rsidRPr="00AA4F1A" w:rsidRDefault="00D8224E" w:rsidP="007A5990">
            <w:pPr>
              <w:jc w:val="both"/>
              <w:rPr>
                <w:b/>
                <w:color w:val="auto"/>
              </w:rPr>
            </w:pPr>
            <w:r w:rsidRPr="00AA4F1A">
              <w:rPr>
                <w:b/>
                <w:color w:val="auto"/>
              </w:rPr>
              <w:t>Estudiante:                                                                                      Grado: 7                          Grupo:</w:t>
            </w:r>
          </w:p>
        </w:tc>
      </w:tr>
      <w:tr w:rsidR="00D8224E" w:rsidTr="00D8224E">
        <w:tc>
          <w:tcPr>
            <w:tcW w:w="1413" w:type="dxa"/>
          </w:tcPr>
          <w:p w:rsidR="00D8224E" w:rsidRDefault="00D8224E" w:rsidP="00D8224E">
            <w:pPr>
              <w:tabs>
                <w:tab w:val="left" w:pos="10455"/>
              </w:tabs>
              <w:rPr>
                <w:rFonts w:cs="Arial"/>
              </w:rPr>
            </w:pPr>
            <w:r>
              <w:rPr>
                <w:rFonts w:cs="Arial"/>
              </w:rPr>
              <w:t>Correo</w:t>
            </w:r>
          </w:p>
        </w:tc>
        <w:tc>
          <w:tcPr>
            <w:tcW w:w="9639" w:type="dxa"/>
            <w:gridSpan w:val="2"/>
          </w:tcPr>
          <w:p w:rsidR="00D8224E" w:rsidRDefault="00D8224E" w:rsidP="00D8224E">
            <w:pPr>
              <w:tabs>
                <w:tab w:val="left" w:pos="10455"/>
              </w:tabs>
              <w:rPr>
                <w:rFonts w:cs="Arial"/>
              </w:rPr>
            </w:pPr>
            <w:r>
              <w:rPr>
                <w:rFonts w:cs="Arial"/>
              </w:rPr>
              <w:t>jguzman</w:t>
            </w:r>
            <w:r>
              <w:rPr>
                <w:rFonts w:ascii="Arial" w:hAnsi="Arial" w:cs="Arial"/>
                <w:color w:val="222222"/>
                <w:shd w:val="clear" w:color="auto" w:fill="FFFFFF"/>
              </w:rPr>
              <w:t>@inemadol.edu.co</w:t>
            </w:r>
          </w:p>
        </w:tc>
      </w:tr>
    </w:tbl>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Pr="00846005" w:rsidRDefault="00D8224E" w:rsidP="00D8224E">
      <w:pPr>
        <w:tabs>
          <w:tab w:val="left" w:pos="10455"/>
        </w:tabs>
        <w:rPr>
          <w:rFonts w:cs="Arial"/>
          <w:b/>
        </w:rPr>
      </w:pPr>
      <w:r w:rsidRPr="00846005">
        <w:rPr>
          <w:rFonts w:cs="Arial"/>
          <w:b/>
        </w:rPr>
        <w:t>QUIMICA</w:t>
      </w:r>
    </w:p>
    <w:p w:rsidR="00D8224E" w:rsidRDefault="00D8224E" w:rsidP="00D8224E">
      <w:pPr>
        <w:tabs>
          <w:tab w:val="left" w:pos="10455"/>
        </w:tabs>
        <w:rPr>
          <w:rFonts w:cs="Arial"/>
          <w:b/>
        </w:rPr>
      </w:pPr>
      <w:r w:rsidRPr="00846005">
        <w:rPr>
          <w:rFonts w:cs="Arial"/>
          <w:b/>
        </w:rPr>
        <w:t>TABLA PERIODICA DE LOS ELEMENTOS</w:t>
      </w:r>
    </w:p>
    <w:p w:rsidR="00D8224E" w:rsidRDefault="00D8224E" w:rsidP="00D8224E">
      <w:pPr>
        <w:tabs>
          <w:tab w:val="left" w:pos="10455"/>
        </w:tabs>
        <w:jc w:val="both"/>
        <w:rPr>
          <w:rFonts w:cs="Arial"/>
        </w:rPr>
      </w:pPr>
      <w:r w:rsidRPr="00846005">
        <w:rPr>
          <w:rFonts w:cs="Arial"/>
        </w:rPr>
        <w:t>La ciencia se fundamenta en la sistematización de la información, se agrupan animales, cosas, fenómenos y átomos según las características que estos presenten. La química es la ciencia que estudia la composición de la materia y la forma como estas sustancias pueden reaccionar con otras para formar a su vez compuestos con rasgos diferentes.</w:t>
      </w:r>
      <w:r>
        <w:rPr>
          <w:rFonts w:cs="Arial"/>
        </w:rPr>
        <w:t xml:space="preserve"> </w:t>
      </w:r>
    </w:p>
    <w:p w:rsidR="00D8224E" w:rsidRDefault="00D8224E" w:rsidP="00D8224E">
      <w:pPr>
        <w:tabs>
          <w:tab w:val="left" w:pos="10455"/>
        </w:tabs>
        <w:jc w:val="both"/>
        <w:rPr>
          <w:rFonts w:cs="Arial"/>
        </w:rPr>
      </w:pPr>
    </w:p>
    <w:p w:rsidR="00D8224E" w:rsidRDefault="00D8224E" w:rsidP="00D8224E">
      <w:pPr>
        <w:tabs>
          <w:tab w:val="left" w:pos="10455"/>
        </w:tabs>
        <w:jc w:val="both"/>
        <w:rPr>
          <w:rFonts w:cs="Arial"/>
        </w:rPr>
      </w:pPr>
      <w:r>
        <w:rPr>
          <w:rFonts w:cs="Arial"/>
        </w:rPr>
        <w:t>Todas las cosas en el universo, las piedras, las sillas, los animales y hasta las personas están conformadas por partículas muy pequeñas llamadas átomos. Los átomos son las partículas más pequeñas que tienen características químicas. Existen aproximadamente 118 tipos de átomos diferentes y cuando estos se combinan forman todo lo que hay en el universo, galaxias, estrellas y planetas están formados por la combinación de todos esos elementos. Algunos de ellos son conocidos desde la antigüedad, por ejemplo: El cobre, la plata y el oro son elementos conocidos desde el origen de la civilización. Sin embargo a través de los siglos se fueron descubriendo otros hasta que finalmente se hizo necesario crear un sistema para organizarlos a todos. Por este motivo se creó la tabla periódica de los elementos.</w:t>
      </w:r>
    </w:p>
    <w:p w:rsidR="00D8224E" w:rsidRDefault="00D8224E" w:rsidP="00D8224E">
      <w:pPr>
        <w:tabs>
          <w:tab w:val="left" w:pos="10455"/>
        </w:tabs>
        <w:jc w:val="both"/>
        <w:rPr>
          <w:rFonts w:cs="Arial"/>
        </w:rPr>
      </w:pPr>
    </w:p>
    <w:p w:rsidR="00D8224E" w:rsidRPr="00AB0F3D" w:rsidRDefault="00D8224E" w:rsidP="00D8224E">
      <w:pPr>
        <w:spacing w:before="100" w:beforeAutospacing="1" w:after="100" w:afterAutospacing="1" w:line="240" w:lineRule="auto"/>
        <w:jc w:val="both"/>
        <w:rPr>
          <w:rFonts w:eastAsia="Times New Roman" w:cstheme="minorHAnsi"/>
          <w:color w:val="000000"/>
          <w:lang w:eastAsia="es-CO"/>
        </w:rPr>
      </w:pPr>
      <w:r w:rsidRPr="00AB0F3D">
        <w:rPr>
          <w:rFonts w:eastAsia="Times New Roman" w:cstheme="minorHAnsi"/>
          <w:color w:val="000000"/>
          <w:lang w:eastAsia="es-CO"/>
        </w:rPr>
        <w:t>Se denomina Tabla Periódica de los Elementos o simplemente </w:t>
      </w:r>
      <w:r w:rsidRPr="00AB0F3D">
        <w:rPr>
          <w:rFonts w:eastAsia="Times New Roman" w:cstheme="minorHAnsi"/>
          <w:i/>
          <w:iCs/>
          <w:color w:val="000000"/>
          <w:lang w:eastAsia="es-CO"/>
        </w:rPr>
        <w:t>Tabla Periódica</w:t>
      </w:r>
      <w:r w:rsidRPr="00AB0F3D">
        <w:rPr>
          <w:rFonts w:eastAsia="Times New Roman" w:cstheme="minorHAnsi"/>
          <w:color w:val="000000"/>
          <w:lang w:eastAsia="es-CO"/>
        </w:rPr>
        <w:t> a una herramienta gráfica en la que </w:t>
      </w:r>
      <w:r w:rsidRPr="00AB0F3D">
        <w:rPr>
          <w:rFonts w:eastAsia="Times New Roman" w:cstheme="minorHAnsi"/>
          <w:bCs/>
          <w:color w:val="000000"/>
          <w:lang w:eastAsia="es-CO"/>
        </w:rPr>
        <w:t>figuran todos los </w:t>
      </w:r>
      <w:hyperlink r:id="rId7" w:history="1">
        <w:r w:rsidRPr="00AB0F3D">
          <w:rPr>
            <w:rFonts w:eastAsia="Times New Roman" w:cstheme="minorHAnsi"/>
            <w:bCs/>
            <w:color w:val="000000"/>
            <w:lang w:eastAsia="es-CO"/>
          </w:rPr>
          <w:t>elementos químicos</w:t>
        </w:r>
      </w:hyperlink>
      <w:r w:rsidRPr="00AB0F3D">
        <w:rPr>
          <w:rFonts w:eastAsia="Times New Roman" w:cstheme="minorHAnsi"/>
          <w:bCs/>
          <w:color w:val="000000"/>
          <w:lang w:eastAsia="es-CO"/>
        </w:rPr>
        <w:t> conocidos por la humanidad</w:t>
      </w:r>
      <w:r w:rsidRPr="00AB0F3D">
        <w:rPr>
          <w:rFonts w:eastAsia="Times New Roman" w:cstheme="minorHAnsi"/>
          <w:color w:val="000000"/>
          <w:lang w:eastAsia="es-CO"/>
        </w:rPr>
        <w:t>, organizados conforme al número de </w:t>
      </w:r>
      <w:hyperlink r:id="rId8" w:history="1">
        <w:r w:rsidRPr="00AB0F3D">
          <w:rPr>
            <w:rFonts w:eastAsia="Times New Roman" w:cstheme="minorHAnsi"/>
            <w:color w:val="000000"/>
            <w:lang w:eastAsia="es-CO"/>
          </w:rPr>
          <w:t>protones</w:t>
        </w:r>
      </w:hyperlink>
      <w:r w:rsidRPr="00AB0F3D">
        <w:rPr>
          <w:rFonts w:eastAsia="Times New Roman" w:cstheme="minorHAnsi"/>
          <w:color w:val="000000"/>
          <w:lang w:eastAsia="es-CO"/>
        </w:rPr>
        <w:t> de sus </w:t>
      </w:r>
      <w:hyperlink r:id="rId9" w:history="1">
        <w:r w:rsidRPr="00AB0F3D">
          <w:rPr>
            <w:rFonts w:eastAsia="Times New Roman" w:cstheme="minorHAnsi"/>
            <w:color w:val="000000"/>
            <w:lang w:eastAsia="es-CO"/>
          </w:rPr>
          <w:t>átomos</w:t>
        </w:r>
      </w:hyperlink>
      <w:r w:rsidRPr="00AB0F3D">
        <w:rPr>
          <w:rFonts w:eastAsia="Times New Roman" w:cstheme="minorHAnsi"/>
          <w:color w:val="000000"/>
          <w:lang w:eastAsia="es-CO"/>
        </w:rPr>
        <w:t>, también llamado </w:t>
      </w:r>
      <w:hyperlink r:id="rId10" w:history="1">
        <w:r w:rsidRPr="00AB0F3D">
          <w:rPr>
            <w:rFonts w:eastAsia="Times New Roman" w:cstheme="minorHAnsi"/>
            <w:color w:val="000000"/>
            <w:lang w:eastAsia="es-CO"/>
          </w:rPr>
          <w:t>número atómico</w:t>
        </w:r>
      </w:hyperlink>
      <w:r w:rsidRPr="00AB0F3D">
        <w:rPr>
          <w:rFonts w:eastAsia="Times New Roman" w:cstheme="minorHAnsi"/>
          <w:color w:val="000000"/>
          <w:lang w:eastAsia="es-CO"/>
        </w:rPr>
        <w:t>, y tomando en cuenta también la configuración de sus </w:t>
      </w:r>
      <w:hyperlink r:id="rId11" w:history="1">
        <w:r w:rsidRPr="00AB0F3D">
          <w:rPr>
            <w:rFonts w:eastAsia="Times New Roman" w:cstheme="minorHAnsi"/>
            <w:color w:val="000000"/>
            <w:lang w:eastAsia="es-CO"/>
          </w:rPr>
          <w:t>electrones</w:t>
        </w:r>
      </w:hyperlink>
      <w:r w:rsidRPr="00AB0F3D">
        <w:rPr>
          <w:rFonts w:eastAsia="Times New Roman" w:cstheme="minorHAnsi"/>
          <w:color w:val="000000"/>
          <w:lang w:eastAsia="es-CO"/>
        </w:rPr>
        <w:t> y las propiedades químicas específicas que presentan.</w:t>
      </w:r>
      <w:r>
        <w:rPr>
          <w:rFonts w:eastAsia="Times New Roman" w:cstheme="minorHAnsi"/>
          <w:color w:val="000000"/>
          <w:lang w:eastAsia="es-CO"/>
        </w:rPr>
        <w:t xml:space="preserve"> </w:t>
      </w:r>
      <w:r w:rsidRPr="00AB0F3D">
        <w:rPr>
          <w:rFonts w:eastAsia="Times New Roman" w:cstheme="minorHAnsi"/>
          <w:color w:val="000000"/>
          <w:lang w:eastAsia="es-CO"/>
        </w:rPr>
        <w:t>De esa manera, </w:t>
      </w:r>
      <w:r w:rsidRPr="00AB0F3D">
        <w:rPr>
          <w:rFonts w:eastAsia="Times New Roman" w:cstheme="minorHAnsi"/>
          <w:bCs/>
          <w:color w:val="000000"/>
          <w:lang w:eastAsia="es-CO"/>
        </w:rPr>
        <w:t>los elementos que se comportan de manera semejante ocupan renglones cercanos</w:t>
      </w:r>
      <w:r w:rsidRPr="00AB0F3D">
        <w:rPr>
          <w:rFonts w:eastAsia="Times New Roman" w:cstheme="minorHAnsi"/>
          <w:color w:val="000000"/>
          <w:lang w:eastAsia="es-CO"/>
        </w:rPr>
        <w:t>, y se identifican en grupos (columnas, dieciocho en total) y períodos (filas, siete en total). En principio, toda la </w:t>
      </w:r>
      <w:hyperlink r:id="rId12" w:history="1">
        <w:r w:rsidRPr="00AB0F3D">
          <w:rPr>
            <w:rFonts w:eastAsia="Times New Roman" w:cstheme="minorHAnsi"/>
            <w:color w:val="000000"/>
            <w:lang w:eastAsia="es-CO"/>
          </w:rPr>
          <w:t>materia</w:t>
        </w:r>
      </w:hyperlink>
      <w:r w:rsidRPr="00AB0F3D">
        <w:rPr>
          <w:rFonts w:eastAsia="Times New Roman" w:cstheme="minorHAnsi"/>
          <w:color w:val="000000"/>
          <w:lang w:eastAsia="es-CO"/>
        </w:rPr>
        <w:t> conocida del </w:t>
      </w:r>
      <w:hyperlink r:id="rId13" w:history="1">
        <w:r w:rsidRPr="00AB0F3D">
          <w:rPr>
            <w:rFonts w:eastAsia="Times New Roman" w:cstheme="minorHAnsi"/>
            <w:color w:val="000000"/>
            <w:lang w:eastAsia="es-CO"/>
          </w:rPr>
          <w:t>universo</w:t>
        </w:r>
      </w:hyperlink>
      <w:r w:rsidRPr="00AB0F3D">
        <w:rPr>
          <w:rFonts w:eastAsia="Times New Roman" w:cstheme="minorHAnsi"/>
          <w:color w:val="000000"/>
          <w:lang w:eastAsia="es-CO"/>
        </w:rPr>
        <w:t> está compuesta por diversas combinaciones de los elementos que se encuentran</w:t>
      </w:r>
      <w:r>
        <w:rPr>
          <w:rFonts w:eastAsia="Times New Roman" w:cstheme="minorHAnsi"/>
          <w:color w:val="000000"/>
          <w:lang w:eastAsia="es-CO"/>
        </w:rPr>
        <w:t xml:space="preserve"> </w:t>
      </w:r>
      <w:r w:rsidRPr="00AB0F3D">
        <w:rPr>
          <w:rFonts w:eastAsia="Times New Roman" w:cstheme="minorHAnsi"/>
          <w:color w:val="000000"/>
          <w:lang w:eastAsia="es-CO"/>
        </w:rPr>
        <w:lastRenderedPageBreak/>
        <w:t>en esta tabla: hasta ahora se conocen 118 elementos.</w:t>
      </w:r>
      <w:r>
        <w:rPr>
          <w:noProof/>
          <w:lang w:eastAsia="es-CO"/>
        </w:rPr>
        <w:drawing>
          <wp:anchor distT="0" distB="0" distL="114300" distR="114300" simplePos="0" relativeHeight="251661312" behindDoc="0" locked="0" layoutInCell="1" allowOverlap="1" wp14:anchorId="49870531" wp14:editId="5BDEF7EC">
            <wp:simplePos x="0" y="0"/>
            <wp:positionH relativeFrom="margin">
              <wp:align>right</wp:align>
            </wp:positionH>
            <wp:positionV relativeFrom="paragraph">
              <wp:posOffset>789305</wp:posOffset>
            </wp:positionV>
            <wp:extent cx="6858000" cy="3362325"/>
            <wp:effectExtent l="0" t="0" r="0" b="9525"/>
            <wp:wrapSquare wrapText="bothSides"/>
            <wp:docPr id="2" name="Imagen 2" descr="https://upload.wikimedia.org/wikipedia/commons/thumb/3/33/Periodic_table_large-es-updated-2018.svg/500px-Periodic_table_large-es-updated-20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3/Periodic_table_large-es-updated-2018.svg/500px-Periodic_table_large-es-updated-2018.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36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color w:val="000000"/>
          <w:lang w:eastAsia="es-CO"/>
        </w:rPr>
        <w:t xml:space="preserve"> </w:t>
      </w:r>
      <w:r w:rsidRPr="00AB0F3D">
        <w:rPr>
          <w:rFonts w:eastAsia="Times New Roman" w:cstheme="minorHAnsi"/>
          <w:color w:val="000000"/>
          <w:lang w:eastAsia="es-CO"/>
        </w:rPr>
        <w:t>Los elementos de la Tabla Periódica, además, </w:t>
      </w:r>
      <w:r w:rsidRPr="00AB0F3D">
        <w:rPr>
          <w:rFonts w:eastAsia="Times New Roman" w:cstheme="minorHAnsi"/>
          <w:bCs/>
          <w:color w:val="000000"/>
          <w:lang w:eastAsia="es-CO"/>
        </w:rPr>
        <w:t>están representados con sus respectivos símbolos químicos</w:t>
      </w:r>
      <w:r w:rsidRPr="00AB0F3D">
        <w:rPr>
          <w:rFonts w:eastAsia="Times New Roman" w:cstheme="minorHAnsi"/>
          <w:color w:val="000000"/>
          <w:lang w:eastAsia="es-CO"/>
        </w:rPr>
        <w:t>, y es una herramienta </w:t>
      </w:r>
      <w:r w:rsidRPr="00AB0F3D">
        <w:rPr>
          <w:rFonts w:eastAsia="Times New Roman" w:cstheme="minorHAnsi"/>
          <w:bCs/>
          <w:color w:val="000000"/>
          <w:lang w:eastAsia="es-CO"/>
        </w:rPr>
        <w:t>fundamental para la </w:t>
      </w:r>
      <w:hyperlink r:id="rId15" w:history="1">
        <w:r w:rsidRPr="00AB0F3D">
          <w:rPr>
            <w:rFonts w:eastAsia="Times New Roman" w:cstheme="minorHAnsi"/>
            <w:bCs/>
            <w:color w:val="000000"/>
            <w:lang w:eastAsia="es-CO"/>
          </w:rPr>
          <w:t>química</w:t>
        </w:r>
      </w:hyperlink>
      <w:r w:rsidRPr="00AB0F3D">
        <w:rPr>
          <w:rFonts w:eastAsia="Times New Roman" w:cstheme="minorHAnsi"/>
          <w:bCs/>
          <w:color w:val="000000"/>
          <w:lang w:eastAsia="es-CO"/>
        </w:rPr>
        <w:t>, la </w:t>
      </w:r>
      <w:hyperlink r:id="rId16" w:history="1">
        <w:r w:rsidRPr="00AB0F3D">
          <w:rPr>
            <w:rFonts w:eastAsia="Times New Roman" w:cstheme="minorHAnsi"/>
            <w:bCs/>
            <w:color w:val="000000"/>
            <w:lang w:eastAsia="es-CO"/>
          </w:rPr>
          <w:t>biología</w:t>
        </w:r>
      </w:hyperlink>
      <w:r w:rsidRPr="00AB0F3D">
        <w:rPr>
          <w:rFonts w:eastAsia="Times New Roman" w:cstheme="minorHAnsi"/>
          <w:bCs/>
          <w:color w:val="000000"/>
          <w:lang w:eastAsia="es-CO"/>
        </w:rPr>
        <w:t> y otras </w:t>
      </w:r>
      <w:hyperlink r:id="rId17" w:history="1">
        <w:r w:rsidRPr="00AB0F3D">
          <w:rPr>
            <w:rFonts w:eastAsia="Times New Roman" w:cstheme="minorHAnsi"/>
            <w:bCs/>
            <w:color w:val="000000"/>
            <w:lang w:eastAsia="es-CO"/>
          </w:rPr>
          <w:t>ciencias naturales</w:t>
        </w:r>
      </w:hyperlink>
      <w:r w:rsidRPr="00AB0F3D">
        <w:rPr>
          <w:rFonts w:eastAsia="Times New Roman" w:cstheme="minorHAnsi"/>
          <w:color w:val="000000"/>
          <w:lang w:eastAsia="es-CO"/>
        </w:rPr>
        <w:t>, que se actualiza con el pasar de los años, conforme aprendemos más sobre los patrones de la materia y las relaciones entre los elementos.</w:t>
      </w:r>
    </w:p>
    <w:p w:rsidR="00D8224E" w:rsidRPr="00AB0F3D" w:rsidRDefault="00D8224E" w:rsidP="00D8224E">
      <w:pPr>
        <w:tabs>
          <w:tab w:val="left" w:pos="10455"/>
        </w:tabs>
        <w:jc w:val="both"/>
        <w:rPr>
          <w:rFonts w:cstheme="minorHAnsi"/>
        </w:rPr>
      </w:pPr>
    </w:p>
    <w:p w:rsidR="00D8224E" w:rsidRDefault="00D8224E" w:rsidP="00D8224E">
      <w:pPr>
        <w:tabs>
          <w:tab w:val="left" w:pos="10455"/>
        </w:tabs>
        <w:rPr>
          <w:rFonts w:cstheme="minorHAnsi"/>
          <w:color w:val="000000"/>
          <w:shd w:val="clear" w:color="auto" w:fill="FFFFFF"/>
        </w:rPr>
      </w:pPr>
      <w:r>
        <w:rPr>
          <w:rFonts w:cs="Arial"/>
        </w:rPr>
        <w:br w:type="textWrapping" w:clear="all"/>
      </w:r>
      <w:r w:rsidRPr="00D7105A">
        <w:rPr>
          <w:rFonts w:cstheme="minorHAnsi"/>
          <w:color w:val="000000"/>
          <w:shd w:val="clear" w:color="auto" w:fill="FFFFFF"/>
        </w:rPr>
        <w:t>La tabla periódica actual se halla estructurada en siete filas (horizontales) denominadas </w:t>
      </w:r>
      <w:r w:rsidRPr="00D7105A">
        <w:rPr>
          <w:rFonts w:cstheme="minorHAnsi"/>
          <w:iCs/>
          <w:color w:val="000000"/>
        </w:rPr>
        <w:t>periodos</w:t>
      </w:r>
      <w:r w:rsidRPr="00D7105A">
        <w:rPr>
          <w:rFonts w:cstheme="minorHAnsi"/>
          <w:color w:val="000000"/>
          <w:shd w:val="clear" w:color="auto" w:fill="FFFFFF"/>
        </w:rPr>
        <w:t> y en 18 columnas (verticales) llamadas </w:t>
      </w:r>
      <w:r w:rsidRPr="00D7105A">
        <w:rPr>
          <w:rFonts w:cstheme="minorHAnsi"/>
          <w:iCs/>
          <w:color w:val="000000"/>
        </w:rPr>
        <w:t>grupos</w:t>
      </w:r>
      <w:r w:rsidRPr="00D7105A">
        <w:rPr>
          <w:rFonts w:cstheme="minorHAnsi"/>
          <w:color w:val="000000"/>
          <w:shd w:val="clear" w:color="auto" w:fill="FFFFFF"/>
        </w:rPr>
        <w:t> o </w:t>
      </w:r>
      <w:r w:rsidRPr="00D7105A">
        <w:rPr>
          <w:rFonts w:cstheme="minorHAnsi"/>
          <w:iCs/>
          <w:color w:val="000000"/>
        </w:rPr>
        <w:t>familias</w:t>
      </w:r>
      <w:r w:rsidRPr="00D7105A">
        <w:rPr>
          <w:rFonts w:cstheme="minorHAnsi"/>
          <w:color w:val="000000"/>
          <w:shd w:val="clear" w:color="auto" w:fill="FFFFFF"/>
        </w:rPr>
        <w:t>. Los elementos químicos se ordenan de acuerdo a sus propiedades de izquierda a derecha y de arriba hacia abajo, en orden decreciente de sus números atómicos.</w:t>
      </w:r>
    </w:p>
    <w:p w:rsidR="00D8224E" w:rsidRDefault="00D8224E" w:rsidP="00D8224E">
      <w:pPr>
        <w:shd w:val="clear" w:color="auto" w:fill="FFFFFF"/>
        <w:spacing w:before="120" w:after="120" w:line="240" w:lineRule="auto"/>
        <w:jc w:val="both"/>
        <w:rPr>
          <w:rFonts w:eastAsia="Times New Roman" w:cstheme="minorHAnsi"/>
          <w:lang w:eastAsia="es-CO"/>
        </w:rPr>
      </w:pPr>
      <w:r w:rsidRPr="00FF718B">
        <w:rPr>
          <w:rFonts w:eastAsia="Times New Roman" w:cstheme="minorHAnsi"/>
          <w:lang w:eastAsia="es-CO"/>
        </w:rPr>
        <w:t>Una </w:t>
      </w:r>
      <w:r w:rsidRPr="00FF718B">
        <w:rPr>
          <w:rFonts w:eastAsia="Times New Roman" w:cstheme="minorHAnsi"/>
          <w:bCs/>
          <w:lang w:eastAsia="es-CO"/>
        </w:rPr>
        <w:t>serie química</w:t>
      </w:r>
      <w:r w:rsidRPr="00FF718B">
        <w:rPr>
          <w:rFonts w:eastAsia="Times New Roman" w:cstheme="minorHAnsi"/>
          <w:lang w:eastAsia="es-CO"/>
        </w:rPr>
        <w:t> o </w:t>
      </w:r>
      <w:r w:rsidRPr="00FF718B">
        <w:rPr>
          <w:rFonts w:eastAsia="Times New Roman" w:cstheme="minorHAnsi"/>
          <w:bCs/>
          <w:lang w:eastAsia="es-CO"/>
        </w:rPr>
        <w:t>familia</w:t>
      </w:r>
      <w:r w:rsidRPr="00FF718B">
        <w:rPr>
          <w:rFonts w:eastAsia="Times New Roman" w:cstheme="minorHAnsi"/>
          <w:lang w:eastAsia="es-CO"/>
        </w:rPr>
        <w:t> es un grupo de elementos que tienen propiedades físicas y químicas similares, variando éstas de forma más o menos importante dentro del grupo. Estas familias se han delimitado atendiendo a distintos criterios: </w:t>
      </w:r>
      <w:hyperlink r:id="rId18" w:tooltip="Configuración electrónica" w:history="1">
        <w:r w:rsidRPr="00FF718B">
          <w:rPr>
            <w:rFonts w:eastAsia="Times New Roman" w:cstheme="minorHAnsi"/>
            <w:lang w:eastAsia="es-CO"/>
          </w:rPr>
          <w:t>configuración electrónica</w:t>
        </w:r>
      </w:hyperlink>
      <w:r w:rsidRPr="00FF718B">
        <w:rPr>
          <w:rFonts w:eastAsia="Times New Roman" w:cstheme="minorHAnsi"/>
          <w:lang w:eastAsia="es-CO"/>
        </w:rPr>
        <w:t>, carácter metálico, etc</w:t>
      </w:r>
      <w:r>
        <w:rPr>
          <w:rFonts w:eastAsia="Times New Roman" w:cstheme="minorHAnsi"/>
          <w:lang w:eastAsia="es-CO"/>
        </w:rPr>
        <w:t xml:space="preserve">. </w:t>
      </w:r>
      <w:r w:rsidRPr="00FF718B">
        <w:rPr>
          <w:rFonts w:eastAsia="Times New Roman" w:cstheme="minorHAnsi"/>
          <w:lang w:eastAsia="es-CO"/>
        </w:rPr>
        <w:t>Algunas familias corresponden exactamente con grupos (columnas) de la tabla periódica; esto no es una coincidencia, puesto que las propiedades físicas de los elementos de un grupo provienen de tener una configuración electrónica similar, que hace que estos elementos se coloquen en el mismo grupo de tabla periódica.</w:t>
      </w:r>
      <w:r>
        <w:rPr>
          <w:rFonts w:eastAsia="Times New Roman" w:cstheme="minorHAnsi"/>
          <w:lang w:eastAsia="es-CO"/>
        </w:rPr>
        <w:t xml:space="preserve"> Entre estos grupos podemos mencionar a los alcalinos, alcalinotérreos, los halógenos y los gases nobles.</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El periodo hace referencia a cada una de las siete líneas horizontales, desplegadas de arriba hacia abajo, que conforman la tabla periódica. Igualmente se encuentran numeradas del 1 al 7, lo cual no sucede solo al orden, sino porque el número de cada uno de los periodos señala el número de energía principal que los electrones de los elementos, pertenecientes a un grupo específico empiezan a llenar. Es decir, el primer periodo está conformado por el hidrogeno y el helio. Estos dos elementos solo tiene el número de energía principal 1. Lo mismo sucede con los elementos del segundo periodo que van del litio hasta el neón y alcanza solo el nivel de energía principal 2.</w:t>
      </w:r>
    </w:p>
    <w:p w:rsidR="00D8224E" w:rsidRDefault="00D8224E"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lastRenderedPageBreak/>
        <w:t>Según la información expuesta en la guía responder:</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¿Qué es un grupo químico?</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¿Qué es un periodo químico?</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¿Qué es el número atómico?</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Realizar la siguiente actividad con ayuda de la tabla periódica:</w:t>
      </w:r>
    </w:p>
    <w:p w:rsidR="00D8224E" w:rsidRDefault="00D8224E" w:rsidP="00D8224E">
      <w:pPr>
        <w:shd w:val="clear" w:color="auto" w:fill="FFFFFF"/>
        <w:spacing w:before="120" w:after="120" w:line="240" w:lineRule="auto"/>
        <w:jc w:val="both"/>
        <w:rPr>
          <w:rFonts w:eastAsia="Times New Roman" w:cstheme="minorHAnsi"/>
          <w:lang w:eastAsia="es-CO"/>
        </w:rPr>
      </w:pPr>
      <w:r>
        <w:rPr>
          <w:rFonts w:eastAsia="Times New Roman" w:cstheme="minorHAnsi"/>
          <w:lang w:eastAsia="es-CO"/>
        </w:rPr>
        <w:t>A qué periodo corresponden los siguientes elementos químicos</w:t>
      </w:r>
    </w:p>
    <w:tbl>
      <w:tblPr>
        <w:tblStyle w:val="Tablaconcuadrcula"/>
        <w:tblW w:w="0" w:type="auto"/>
        <w:tblLook w:val="04A0" w:firstRow="1" w:lastRow="0" w:firstColumn="1" w:lastColumn="0" w:noHBand="0" w:noVBand="1"/>
      </w:tblPr>
      <w:tblGrid>
        <w:gridCol w:w="5395"/>
        <w:gridCol w:w="5395"/>
      </w:tblGrid>
      <w:tr w:rsidR="00D8224E" w:rsidTr="007A5990">
        <w:tc>
          <w:tcPr>
            <w:tcW w:w="5395" w:type="dxa"/>
          </w:tcPr>
          <w:p w:rsidR="00D8224E" w:rsidRPr="002329CF" w:rsidRDefault="00D8224E" w:rsidP="007A5990">
            <w:pPr>
              <w:spacing w:before="120" w:after="120"/>
              <w:jc w:val="center"/>
              <w:rPr>
                <w:rFonts w:eastAsia="Times New Roman" w:cstheme="minorHAnsi"/>
                <w:b/>
                <w:lang w:eastAsia="es-CO"/>
              </w:rPr>
            </w:pPr>
            <w:r w:rsidRPr="002329CF">
              <w:rPr>
                <w:rFonts w:eastAsia="Times New Roman" w:cstheme="minorHAnsi"/>
                <w:b/>
                <w:lang w:eastAsia="es-CO"/>
              </w:rPr>
              <w:t>Elemento</w:t>
            </w:r>
          </w:p>
        </w:tc>
        <w:tc>
          <w:tcPr>
            <w:tcW w:w="5395" w:type="dxa"/>
          </w:tcPr>
          <w:p w:rsidR="00D8224E" w:rsidRPr="002329CF" w:rsidRDefault="00D8224E" w:rsidP="007A5990">
            <w:pPr>
              <w:spacing w:before="120" w:after="120"/>
              <w:jc w:val="center"/>
              <w:rPr>
                <w:rFonts w:eastAsia="Times New Roman" w:cstheme="minorHAnsi"/>
                <w:b/>
                <w:lang w:eastAsia="es-CO"/>
              </w:rPr>
            </w:pPr>
            <w:r w:rsidRPr="002329CF">
              <w:rPr>
                <w:rFonts w:eastAsia="Times New Roman" w:cstheme="minorHAnsi"/>
                <w:b/>
                <w:lang w:eastAsia="es-CO"/>
              </w:rPr>
              <w:t>Periodo</w:t>
            </w: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Boro</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Azufre</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Hierro</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Platino</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Oro</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Zinc</w:t>
            </w:r>
          </w:p>
        </w:tc>
        <w:tc>
          <w:tcPr>
            <w:tcW w:w="5395" w:type="dxa"/>
          </w:tcPr>
          <w:p w:rsidR="00D8224E" w:rsidRDefault="00D8224E" w:rsidP="007A5990">
            <w:pPr>
              <w:spacing w:before="120" w:after="120"/>
              <w:jc w:val="both"/>
              <w:rPr>
                <w:rFonts w:eastAsia="Times New Roman" w:cstheme="minorHAnsi"/>
                <w:lang w:eastAsia="es-CO"/>
              </w:rPr>
            </w:pPr>
          </w:p>
        </w:tc>
      </w:tr>
      <w:tr w:rsidR="00D8224E" w:rsidTr="007A5990">
        <w:tc>
          <w:tcPr>
            <w:tcW w:w="5395" w:type="dxa"/>
          </w:tcPr>
          <w:p w:rsidR="00D8224E" w:rsidRPr="002329CF" w:rsidRDefault="00D8224E" w:rsidP="007A5990">
            <w:pPr>
              <w:spacing w:before="120" w:after="120"/>
              <w:rPr>
                <w:rFonts w:eastAsia="Times New Roman" w:cstheme="minorHAnsi"/>
                <w:b/>
                <w:lang w:eastAsia="es-CO"/>
              </w:rPr>
            </w:pPr>
            <w:r w:rsidRPr="002329CF">
              <w:rPr>
                <w:rFonts w:eastAsia="Times New Roman" w:cstheme="minorHAnsi"/>
                <w:b/>
                <w:lang w:eastAsia="es-CO"/>
              </w:rPr>
              <w:t>Plata</w:t>
            </w:r>
          </w:p>
        </w:tc>
        <w:tc>
          <w:tcPr>
            <w:tcW w:w="5395" w:type="dxa"/>
          </w:tcPr>
          <w:p w:rsidR="00D8224E" w:rsidRDefault="00D8224E" w:rsidP="007A5990">
            <w:pPr>
              <w:spacing w:before="120" w:after="120"/>
              <w:jc w:val="both"/>
              <w:rPr>
                <w:rFonts w:eastAsia="Times New Roman" w:cstheme="minorHAnsi"/>
                <w:lang w:eastAsia="es-CO"/>
              </w:rPr>
            </w:pPr>
          </w:p>
        </w:tc>
      </w:tr>
    </w:tbl>
    <w:p w:rsidR="00D8224E" w:rsidRDefault="00D8224E" w:rsidP="00D8224E">
      <w:pPr>
        <w:shd w:val="clear" w:color="auto" w:fill="FFFFFF"/>
        <w:spacing w:before="120" w:after="120" w:line="240" w:lineRule="auto"/>
        <w:jc w:val="both"/>
        <w:rPr>
          <w:rFonts w:eastAsia="Times New Roman" w:cstheme="minorHAnsi"/>
          <w:lang w:eastAsia="es-CO"/>
        </w:rPr>
      </w:pPr>
    </w:p>
    <w:p w:rsidR="00D8224E" w:rsidRPr="002329CF" w:rsidRDefault="00D8224E" w:rsidP="00D8224E">
      <w:pPr>
        <w:tabs>
          <w:tab w:val="left" w:pos="10455"/>
        </w:tabs>
        <w:rPr>
          <w:rFonts w:cstheme="minorHAnsi"/>
        </w:rPr>
      </w:pPr>
    </w:p>
    <w:p w:rsidR="00D8224E" w:rsidRDefault="00D8224E" w:rsidP="00D8224E">
      <w:pPr>
        <w:tabs>
          <w:tab w:val="left" w:pos="10455"/>
        </w:tabs>
        <w:jc w:val="both"/>
        <w:rPr>
          <w:rFonts w:eastAsia="Times New Roman" w:cstheme="minorHAnsi"/>
          <w:color w:val="000000"/>
          <w:lang w:eastAsia="es-CO"/>
        </w:rPr>
      </w:pPr>
      <w:r w:rsidRPr="00AB0F3D">
        <w:rPr>
          <w:rFonts w:eastAsia="Times New Roman" w:cstheme="minorHAnsi"/>
          <w:color w:val="000000"/>
          <w:lang w:eastAsia="es-CO"/>
        </w:rPr>
        <w:t>Fuente: </w:t>
      </w:r>
    </w:p>
    <w:p w:rsidR="00D8224E" w:rsidRPr="00AB0F3D" w:rsidRDefault="000B40B1" w:rsidP="00D8224E">
      <w:pPr>
        <w:tabs>
          <w:tab w:val="left" w:pos="10455"/>
        </w:tabs>
        <w:jc w:val="both"/>
        <w:rPr>
          <w:rFonts w:cstheme="minorHAnsi"/>
        </w:rPr>
      </w:pPr>
      <w:hyperlink r:id="rId19" w:anchor="ixzz6MuAFFRgR" w:history="1">
        <w:r w:rsidR="00D8224E" w:rsidRPr="00AB0F3D">
          <w:rPr>
            <w:rFonts w:eastAsia="Times New Roman" w:cstheme="minorHAnsi"/>
            <w:color w:val="003399"/>
            <w:lang w:eastAsia="es-CO"/>
          </w:rPr>
          <w:t>https://concepto.de/tabla-periodica/#ixzz6MuAFFRgR</w:t>
        </w:r>
      </w:hyperlink>
    </w:p>
    <w:p w:rsidR="00D8224E" w:rsidRDefault="000B40B1" w:rsidP="00D8224E">
      <w:pPr>
        <w:tabs>
          <w:tab w:val="left" w:pos="10455"/>
        </w:tabs>
      </w:pPr>
      <w:hyperlink r:id="rId20" w:history="1">
        <w:r w:rsidR="00D8224E" w:rsidRPr="00104F26">
          <w:rPr>
            <w:color w:val="0000FF"/>
            <w:u w:val="single"/>
          </w:rPr>
          <w:t>https://es.wikipedia.org/wiki/Tabla_peri%C3%B3dica_de_los_elementos</w:t>
        </w:r>
      </w:hyperlink>
    </w:p>
    <w:p w:rsidR="00D8224E" w:rsidRDefault="000B40B1" w:rsidP="00D8224E">
      <w:pPr>
        <w:tabs>
          <w:tab w:val="left" w:pos="10455"/>
        </w:tabs>
        <w:rPr>
          <w:rFonts w:cs="Arial"/>
        </w:rPr>
      </w:pPr>
      <w:hyperlink r:id="rId21" w:history="1">
        <w:r w:rsidR="00D8224E" w:rsidRPr="00FF718B">
          <w:rPr>
            <w:color w:val="0000FF"/>
            <w:u w:val="single"/>
          </w:rPr>
          <w:t>https://es.wikipedia.org/wiki/Serie_qu%C3%ADmica</w:t>
        </w:r>
      </w:hyperlink>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p w:rsidR="00D8224E" w:rsidRDefault="00D8224E" w:rsidP="00D8224E">
      <w:pPr>
        <w:tabs>
          <w:tab w:val="left" w:pos="10455"/>
        </w:tabs>
        <w:rPr>
          <w:rFonts w:cs="Arial"/>
        </w:rPr>
      </w:pPr>
    </w:p>
    <w:sectPr w:rsidR="00D8224E" w:rsidSect="002138E4">
      <w:headerReference w:type="default" r:id="rId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B1" w:rsidRDefault="000B40B1">
      <w:pPr>
        <w:spacing w:after="0" w:line="240" w:lineRule="auto"/>
      </w:pPr>
      <w:r>
        <w:separator/>
      </w:r>
    </w:p>
  </w:endnote>
  <w:endnote w:type="continuationSeparator" w:id="0">
    <w:p w:rsidR="000B40B1" w:rsidRDefault="000B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B1" w:rsidRDefault="000B40B1">
      <w:pPr>
        <w:spacing w:after="0" w:line="240" w:lineRule="auto"/>
      </w:pPr>
      <w:r>
        <w:separator/>
      </w:r>
    </w:p>
  </w:footnote>
  <w:footnote w:type="continuationSeparator" w:id="0">
    <w:p w:rsidR="000B40B1" w:rsidRDefault="000B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0B40B1"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E5AD3"/>
    <w:multiLevelType w:val="hybridMultilevel"/>
    <w:tmpl w:val="C3B68F7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4E"/>
    <w:rsid w:val="000B40B1"/>
    <w:rsid w:val="00743013"/>
    <w:rsid w:val="00D8224E"/>
    <w:rsid w:val="00F73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DEE6-0A15-404C-9DB4-DDB3885B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2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224E"/>
    <w:pPr>
      <w:ind w:left="720"/>
      <w:contextualSpacing/>
    </w:pPr>
  </w:style>
  <w:style w:type="paragraph" w:styleId="Encabezado">
    <w:name w:val="header"/>
    <w:basedOn w:val="Normal"/>
    <w:link w:val="EncabezadoCar"/>
    <w:uiPriority w:val="99"/>
    <w:unhideWhenUsed/>
    <w:rsid w:val="00D82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24E"/>
  </w:style>
  <w:style w:type="table" w:styleId="Tablaconcuadrcula">
    <w:name w:val="Table Grid"/>
    <w:basedOn w:val="Tablanormal"/>
    <w:uiPriority w:val="39"/>
    <w:rsid w:val="00D8224E"/>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8224E"/>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8224E"/>
    <w:rPr>
      <w:rFonts w:eastAsiaTheme="minorEastAsia"/>
      <w:lang w:eastAsia="es-CO"/>
    </w:rPr>
  </w:style>
  <w:style w:type="character" w:styleId="CitaHTML">
    <w:name w:val="HTML Cite"/>
    <w:basedOn w:val="Fuentedeprrafopredeter"/>
    <w:uiPriority w:val="99"/>
    <w:semiHidden/>
    <w:unhideWhenUsed/>
    <w:rsid w:val="00D822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proton/" TargetMode="External"/><Relationship Id="rId13" Type="http://schemas.openxmlformats.org/officeDocument/2006/relationships/hyperlink" Target="https://concepto.de/universo/" TargetMode="External"/><Relationship Id="rId18" Type="http://schemas.openxmlformats.org/officeDocument/2006/relationships/hyperlink" Target="https://es.wikipedia.org/wiki/Configuraci%C3%B3n_electr%C3%B3nica" TargetMode="External"/><Relationship Id="rId3" Type="http://schemas.openxmlformats.org/officeDocument/2006/relationships/settings" Target="settings.xml"/><Relationship Id="rId21" Type="http://schemas.openxmlformats.org/officeDocument/2006/relationships/hyperlink" Target="https://es.wikipedia.org/wiki/Serie_qu%C3%ADmica" TargetMode="External"/><Relationship Id="rId7" Type="http://schemas.openxmlformats.org/officeDocument/2006/relationships/hyperlink" Target="https://concepto.de/elemento-quimico/" TargetMode="External"/><Relationship Id="rId12" Type="http://schemas.openxmlformats.org/officeDocument/2006/relationships/hyperlink" Target="https://concepto.de/materia/" TargetMode="External"/><Relationship Id="rId17" Type="http://schemas.openxmlformats.org/officeDocument/2006/relationships/hyperlink" Target="https://concepto.de/ciencias-naturales/" TargetMode="External"/><Relationship Id="rId2" Type="http://schemas.openxmlformats.org/officeDocument/2006/relationships/styles" Target="styles.xml"/><Relationship Id="rId16" Type="http://schemas.openxmlformats.org/officeDocument/2006/relationships/hyperlink" Target="https://concepto.de/biologia-2/" TargetMode="External"/><Relationship Id="rId20" Type="http://schemas.openxmlformats.org/officeDocument/2006/relationships/hyperlink" Target="https://es.wikipedia.org/wiki/Tabla_peri%C3%B3dica_de_los_elemen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electr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ncepto.de/quimica/" TargetMode="External"/><Relationship Id="rId23" Type="http://schemas.openxmlformats.org/officeDocument/2006/relationships/fontTable" Target="fontTable.xml"/><Relationship Id="rId10" Type="http://schemas.openxmlformats.org/officeDocument/2006/relationships/hyperlink" Target="https://concepto.de/numero-atomico/" TargetMode="External"/><Relationship Id="rId19" Type="http://schemas.openxmlformats.org/officeDocument/2006/relationships/hyperlink" Target="https://concepto.de/tabla-periodica/" TargetMode="External"/><Relationship Id="rId4" Type="http://schemas.openxmlformats.org/officeDocument/2006/relationships/webSettings" Target="webSettings.xml"/><Relationship Id="rId9" Type="http://schemas.openxmlformats.org/officeDocument/2006/relationships/hyperlink" Target="https://concepto.de/atomo/"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2020-07-07T18:09:00Z</dcterms:created>
  <dcterms:modified xsi:type="dcterms:W3CDTF">2020-07-07T18:09:00Z</dcterms:modified>
</cp:coreProperties>
</file>