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D0" w:rsidRPr="007E009F" w:rsidRDefault="009811D0">
      <w:pPr>
        <w:rPr>
          <w:rFonts w:asciiTheme="majorHAnsi" w:hAnsiTheme="majorHAnsi"/>
          <w:b/>
        </w:rPr>
      </w:pPr>
    </w:p>
    <w:p w:rsidR="00C80A21" w:rsidRPr="007E009F" w:rsidRDefault="00C80A21" w:rsidP="00C80A21">
      <w:pPr>
        <w:tabs>
          <w:tab w:val="center" w:pos="4419"/>
          <w:tab w:val="right" w:pos="8838"/>
        </w:tabs>
        <w:spacing w:after="0" w:line="240" w:lineRule="auto"/>
        <w:jc w:val="center"/>
        <w:rPr>
          <w:rFonts w:asciiTheme="majorHAnsi" w:eastAsia="Times New Roman" w:hAnsiTheme="majorHAnsi" w:cs="Arial"/>
          <w:b/>
          <w:sz w:val="40"/>
          <w:szCs w:val="40"/>
          <w:lang w:eastAsia="es-CO"/>
        </w:rPr>
      </w:pPr>
      <w:r w:rsidRPr="007E009F">
        <w:rPr>
          <w:rFonts w:asciiTheme="majorHAnsi" w:eastAsia="Times New Roman" w:hAnsiTheme="majorHAnsi" w:cs="Arial"/>
          <w:b/>
          <w:sz w:val="40"/>
          <w:szCs w:val="40"/>
          <w:lang w:eastAsia="es-CO"/>
        </w:rPr>
        <w:t>INSTITUCION EDUCATIVA MARIA DORALIZA LOPEZ DE MEJIA</w:t>
      </w:r>
    </w:p>
    <w:p w:rsidR="00C80A21" w:rsidRPr="007E009F" w:rsidRDefault="00C80A21" w:rsidP="00C80A21">
      <w:pPr>
        <w:tabs>
          <w:tab w:val="center" w:pos="4419"/>
          <w:tab w:val="right" w:pos="8838"/>
        </w:tabs>
        <w:spacing w:after="0" w:line="240" w:lineRule="auto"/>
        <w:jc w:val="center"/>
        <w:rPr>
          <w:rFonts w:asciiTheme="majorHAnsi" w:eastAsia="Times New Roman" w:hAnsiTheme="majorHAnsi" w:cs="Arial"/>
          <w:bCs/>
          <w:sz w:val="40"/>
          <w:szCs w:val="40"/>
          <w:lang w:eastAsia="es-CO"/>
        </w:rPr>
      </w:pPr>
      <w:r w:rsidRPr="007E009F">
        <w:rPr>
          <w:rFonts w:asciiTheme="majorHAnsi" w:eastAsia="Times New Roman" w:hAnsiTheme="majorHAnsi" w:cs="Arial"/>
          <w:bCs/>
          <w:sz w:val="40"/>
          <w:szCs w:val="40"/>
          <w:lang w:eastAsia="es-CO"/>
        </w:rPr>
        <w:t>CODIGO DANE: 144001000138        NIT. 825000393</w:t>
      </w:r>
    </w:p>
    <w:p w:rsidR="00B1311C" w:rsidRPr="007E009F" w:rsidRDefault="00B1311C">
      <w:pPr>
        <w:rPr>
          <w:rFonts w:asciiTheme="majorHAnsi" w:hAnsiTheme="majorHAnsi"/>
          <w:b/>
          <w:sz w:val="40"/>
          <w:szCs w:val="40"/>
        </w:rPr>
      </w:pPr>
    </w:p>
    <w:p w:rsidR="00B1311C" w:rsidRPr="007E009F" w:rsidRDefault="00B1311C">
      <w:pPr>
        <w:rPr>
          <w:rFonts w:asciiTheme="majorHAnsi" w:hAnsiTheme="majorHAnsi"/>
          <w:b/>
          <w:sz w:val="40"/>
          <w:szCs w:val="40"/>
        </w:rPr>
      </w:pPr>
    </w:p>
    <w:p w:rsidR="00B1311C" w:rsidRPr="007E009F" w:rsidRDefault="00B1311C">
      <w:pPr>
        <w:rPr>
          <w:rFonts w:asciiTheme="majorHAnsi" w:hAnsiTheme="majorHAnsi"/>
          <w:b/>
          <w:sz w:val="40"/>
          <w:szCs w:val="40"/>
        </w:rPr>
      </w:pPr>
    </w:p>
    <w:p w:rsidR="00B1311C" w:rsidRPr="007E009F" w:rsidRDefault="00C80A21" w:rsidP="000D22DF">
      <w:pPr>
        <w:jc w:val="center"/>
        <w:rPr>
          <w:rFonts w:asciiTheme="majorHAnsi" w:hAnsiTheme="majorHAnsi"/>
          <w:b/>
          <w:sz w:val="40"/>
          <w:szCs w:val="40"/>
        </w:rPr>
      </w:pPr>
      <w:r w:rsidRPr="007E009F">
        <w:rPr>
          <w:rFonts w:asciiTheme="majorHAnsi" w:hAnsiTheme="majorHAnsi"/>
          <w:b/>
          <w:sz w:val="40"/>
          <w:szCs w:val="40"/>
        </w:rPr>
        <w:t>GUÍA DE</w:t>
      </w:r>
      <w:r w:rsidR="00FB7145" w:rsidRPr="007E009F">
        <w:rPr>
          <w:rFonts w:asciiTheme="majorHAnsi" w:hAnsiTheme="majorHAnsi"/>
          <w:b/>
          <w:sz w:val="40"/>
          <w:szCs w:val="40"/>
        </w:rPr>
        <w:t xml:space="preserve"> APRENDIZAJES DE CIENCIAS</w:t>
      </w:r>
      <w:r w:rsidRPr="007E009F">
        <w:rPr>
          <w:rFonts w:asciiTheme="majorHAnsi" w:hAnsiTheme="majorHAnsi"/>
          <w:b/>
          <w:sz w:val="40"/>
          <w:szCs w:val="40"/>
        </w:rPr>
        <w:t xml:space="preserve"> NATURALES</w:t>
      </w:r>
      <w:r w:rsidR="00D01432">
        <w:rPr>
          <w:rFonts w:asciiTheme="majorHAnsi" w:hAnsiTheme="majorHAnsi"/>
          <w:b/>
          <w:sz w:val="40"/>
          <w:szCs w:val="40"/>
        </w:rPr>
        <w:t xml:space="preserve"> 6</w:t>
      </w:r>
      <w:r w:rsidR="000D22DF" w:rsidRPr="007E009F">
        <w:rPr>
          <w:rFonts w:asciiTheme="majorHAnsi" w:hAnsiTheme="majorHAnsi"/>
          <w:b/>
          <w:sz w:val="40"/>
          <w:szCs w:val="40"/>
        </w:rPr>
        <w:t>°</w:t>
      </w:r>
    </w:p>
    <w:p w:rsidR="002453CF" w:rsidRPr="007E009F" w:rsidRDefault="002453CF" w:rsidP="000D22DF">
      <w:pPr>
        <w:jc w:val="center"/>
        <w:rPr>
          <w:rFonts w:asciiTheme="majorHAnsi" w:hAnsiTheme="majorHAnsi"/>
          <w:b/>
          <w:sz w:val="40"/>
          <w:szCs w:val="40"/>
        </w:rPr>
      </w:pPr>
    </w:p>
    <w:p w:rsidR="002453CF" w:rsidRPr="007E009F" w:rsidRDefault="00423D0F" w:rsidP="000D22DF">
      <w:pPr>
        <w:jc w:val="center"/>
        <w:rPr>
          <w:rFonts w:asciiTheme="majorHAnsi" w:hAnsiTheme="majorHAnsi"/>
          <w:b/>
          <w:sz w:val="40"/>
          <w:szCs w:val="40"/>
        </w:rPr>
      </w:pPr>
      <w:r w:rsidRPr="007E009F">
        <w:rPr>
          <w:rFonts w:asciiTheme="majorHAnsi" w:hAnsiTheme="majorHAnsi"/>
          <w:b/>
          <w:sz w:val="40"/>
          <w:szCs w:val="40"/>
        </w:rPr>
        <w:t>Autores: Kendris Brito Rodríguez.</w:t>
      </w:r>
    </w:p>
    <w:p w:rsidR="000D22DF" w:rsidRPr="007E009F" w:rsidRDefault="00423D0F" w:rsidP="000D22DF">
      <w:pPr>
        <w:jc w:val="center"/>
        <w:rPr>
          <w:rFonts w:asciiTheme="majorHAnsi" w:hAnsiTheme="majorHAnsi"/>
          <w:b/>
          <w:sz w:val="40"/>
          <w:szCs w:val="40"/>
        </w:rPr>
      </w:pPr>
      <w:r w:rsidRPr="007E009F">
        <w:rPr>
          <w:rFonts w:asciiTheme="majorHAnsi" w:hAnsiTheme="majorHAnsi"/>
          <w:b/>
          <w:sz w:val="40"/>
          <w:szCs w:val="40"/>
        </w:rPr>
        <w:t xml:space="preserve">                  </w:t>
      </w:r>
      <w:r w:rsidR="00EB2C71" w:rsidRPr="007E009F">
        <w:rPr>
          <w:rFonts w:asciiTheme="majorHAnsi" w:hAnsiTheme="majorHAnsi"/>
          <w:b/>
          <w:sz w:val="40"/>
          <w:szCs w:val="40"/>
        </w:rPr>
        <w:t xml:space="preserve"> </w:t>
      </w:r>
    </w:p>
    <w:p w:rsidR="000D22DF" w:rsidRPr="007E009F" w:rsidRDefault="000D22DF" w:rsidP="000D22DF">
      <w:pPr>
        <w:jc w:val="center"/>
        <w:rPr>
          <w:rFonts w:asciiTheme="majorHAnsi" w:hAnsiTheme="majorHAnsi"/>
          <w:b/>
          <w:sz w:val="40"/>
          <w:szCs w:val="40"/>
        </w:rPr>
      </w:pPr>
    </w:p>
    <w:p w:rsidR="000D22DF" w:rsidRPr="007E009F" w:rsidRDefault="000D22DF" w:rsidP="000D22DF">
      <w:pPr>
        <w:jc w:val="center"/>
        <w:rPr>
          <w:rFonts w:asciiTheme="majorHAnsi" w:hAnsiTheme="majorHAnsi"/>
          <w:b/>
          <w:sz w:val="40"/>
          <w:szCs w:val="40"/>
        </w:rPr>
      </w:pPr>
      <w:r w:rsidRPr="007E009F">
        <w:rPr>
          <w:rFonts w:asciiTheme="majorHAnsi" w:hAnsiTheme="majorHAnsi"/>
          <w:b/>
          <w:sz w:val="40"/>
          <w:szCs w:val="40"/>
        </w:rPr>
        <w:t xml:space="preserve">Coordinador Académico: </w:t>
      </w:r>
      <w:proofErr w:type="spellStart"/>
      <w:r w:rsidRPr="007E009F">
        <w:rPr>
          <w:rFonts w:asciiTheme="majorHAnsi" w:hAnsiTheme="majorHAnsi"/>
          <w:b/>
          <w:sz w:val="40"/>
          <w:szCs w:val="40"/>
        </w:rPr>
        <w:t>Segrith</w:t>
      </w:r>
      <w:proofErr w:type="spellEnd"/>
      <w:r w:rsidRPr="007E009F">
        <w:rPr>
          <w:rFonts w:asciiTheme="majorHAnsi" w:hAnsiTheme="majorHAnsi"/>
          <w:b/>
          <w:sz w:val="40"/>
          <w:szCs w:val="40"/>
        </w:rPr>
        <w:t xml:space="preserve"> </w:t>
      </w:r>
      <w:proofErr w:type="spellStart"/>
      <w:r w:rsidRPr="007E009F">
        <w:rPr>
          <w:rFonts w:asciiTheme="majorHAnsi" w:hAnsiTheme="majorHAnsi"/>
          <w:b/>
          <w:sz w:val="40"/>
          <w:szCs w:val="40"/>
        </w:rPr>
        <w:t>Ospino</w:t>
      </w:r>
      <w:proofErr w:type="spellEnd"/>
      <w:r w:rsidRPr="007E009F">
        <w:rPr>
          <w:rFonts w:asciiTheme="majorHAnsi" w:hAnsiTheme="majorHAnsi"/>
          <w:b/>
          <w:sz w:val="40"/>
          <w:szCs w:val="40"/>
        </w:rPr>
        <w:t>.</w:t>
      </w:r>
    </w:p>
    <w:p w:rsidR="00EB2C71" w:rsidRPr="007E009F" w:rsidRDefault="000D22DF" w:rsidP="000D22DF">
      <w:pPr>
        <w:rPr>
          <w:rFonts w:asciiTheme="majorHAnsi" w:hAnsiTheme="majorHAnsi"/>
          <w:b/>
          <w:sz w:val="40"/>
          <w:szCs w:val="40"/>
        </w:rPr>
      </w:pPr>
      <w:r w:rsidRPr="007E009F">
        <w:rPr>
          <w:rFonts w:asciiTheme="majorHAnsi" w:hAnsiTheme="majorHAnsi"/>
          <w:b/>
          <w:sz w:val="40"/>
          <w:szCs w:val="40"/>
        </w:rPr>
        <w:t xml:space="preserve">                         </w:t>
      </w:r>
    </w:p>
    <w:p w:rsidR="00FB7145" w:rsidRPr="007E009F" w:rsidRDefault="000D22DF" w:rsidP="00EB2C71">
      <w:pPr>
        <w:jc w:val="center"/>
        <w:rPr>
          <w:rFonts w:asciiTheme="majorHAnsi" w:hAnsiTheme="majorHAnsi"/>
          <w:b/>
          <w:sz w:val="40"/>
          <w:szCs w:val="40"/>
        </w:rPr>
      </w:pPr>
      <w:r w:rsidRPr="007E009F">
        <w:rPr>
          <w:rFonts w:asciiTheme="majorHAnsi" w:hAnsiTheme="majorHAnsi"/>
          <w:b/>
          <w:sz w:val="40"/>
          <w:szCs w:val="40"/>
        </w:rPr>
        <w:t xml:space="preserve">Rectora: </w:t>
      </w:r>
      <w:proofErr w:type="spellStart"/>
      <w:r w:rsidRPr="007E009F">
        <w:rPr>
          <w:rFonts w:asciiTheme="majorHAnsi" w:hAnsiTheme="majorHAnsi"/>
          <w:b/>
          <w:sz w:val="40"/>
          <w:szCs w:val="40"/>
        </w:rPr>
        <w:t>Petrona</w:t>
      </w:r>
      <w:proofErr w:type="spellEnd"/>
      <w:r w:rsidRPr="007E009F">
        <w:rPr>
          <w:rFonts w:asciiTheme="majorHAnsi" w:hAnsiTheme="majorHAnsi"/>
          <w:b/>
          <w:sz w:val="40"/>
          <w:szCs w:val="40"/>
        </w:rPr>
        <w:t xml:space="preserve"> María Barón Toro</w:t>
      </w:r>
    </w:p>
    <w:p w:rsidR="00FB7145" w:rsidRPr="007E009F" w:rsidRDefault="00FB7145" w:rsidP="00C80A21">
      <w:pPr>
        <w:jc w:val="center"/>
        <w:rPr>
          <w:rFonts w:asciiTheme="majorHAnsi" w:hAnsiTheme="majorHAnsi"/>
          <w:b/>
          <w:sz w:val="40"/>
          <w:szCs w:val="40"/>
        </w:rPr>
      </w:pPr>
    </w:p>
    <w:p w:rsidR="00B1311C" w:rsidRPr="007E009F" w:rsidRDefault="00B1311C">
      <w:pPr>
        <w:rPr>
          <w:rFonts w:asciiTheme="majorHAnsi" w:hAnsiTheme="majorHAnsi"/>
          <w:b/>
          <w:sz w:val="40"/>
          <w:szCs w:val="40"/>
        </w:rPr>
      </w:pPr>
    </w:p>
    <w:p w:rsidR="000D22DF" w:rsidRPr="007E009F" w:rsidRDefault="000D22DF" w:rsidP="00EB2C71">
      <w:pPr>
        <w:tabs>
          <w:tab w:val="center" w:pos="4419"/>
          <w:tab w:val="right" w:pos="8838"/>
        </w:tabs>
        <w:spacing w:after="0" w:line="240" w:lineRule="auto"/>
        <w:jc w:val="center"/>
        <w:rPr>
          <w:rFonts w:asciiTheme="majorHAnsi" w:hAnsiTheme="majorHAnsi"/>
          <w:b/>
          <w:sz w:val="40"/>
          <w:szCs w:val="40"/>
        </w:rPr>
      </w:pPr>
      <w:r w:rsidRPr="007E009F">
        <w:rPr>
          <w:rFonts w:asciiTheme="majorHAnsi" w:hAnsiTheme="majorHAnsi"/>
          <w:b/>
          <w:sz w:val="40"/>
          <w:szCs w:val="40"/>
        </w:rPr>
        <w:t>LA SECRETARIA DE EDUCACIÓN Y CULTURA</w:t>
      </w:r>
    </w:p>
    <w:p w:rsidR="000D22DF" w:rsidRPr="007E009F" w:rsidRDefault="000D22DF" w:rsidP="00EB2C71">
      <w:pPr>
        <w:tabs>
          <w:tab w:val="center" w:pos="4419"/>
          <w:tab w:val="right" w:pos="8838"/>
        </w:tabs>
        <w:spacing w:after="0" w:line="240" w:lineRule="auto"/>
        <w:jc w:val="center"/>
        <w:rPr>
          <w:rFonts w:asciiTheme="majorHAnsi" w:hAnsiTheme="majorHAnsi"/>
          <w:b/>
          <w:sz w:val="40"/>
          <w:szCs w:val="40"/>
        </w:rPr>
      </w:pPr>
    </w:p>
    <w:p w:rsidR="00EB2C71" w:rsidRPr="007E009F" w:rsidRDefault="00FB7145" w:rsidP="00EB2C71">
      <w:pPr>
        <w:tabs>
          <w:tab w:val="center" w:pos="4419"/>
          <w:tab w:val="right" w:pos="8838"/>
        </w:tabs>
        <w:spacing w:after="0" w:line="240" w:lineRule="auto"/>
        <w:jc w:val="center"/>
        <w:rPr>
          <w:rFonts w:asciiTheme="majorHAnsi" w:hAnsiTheme="majorHAnsi"/>
          <w:b/>
          <w:sz w:val="40"/>
          <w:szCs w:val="40"/>
        </w:rPr>
      </w:pPr>
      <w:r w:rsidRPr="007E009F">
        <w:rPr>
          <w:rFonts w:asciiTheme="majorHAnsi" w:hAnsiTheme="majorHAnsi"/>
          <w:b/>
          <w:sz w:val="40"/>
          <w:szCs w:val="40"/>
        </w:rPr>
        <w:t>DISTRITO DE RIOHACHA – LA GUAJIRA</w:t>
      </w:r>
    </w:p>
    <w:p w:rsidR="00EB2C71" w:rsidRPr="007E009F" w:rsidRDefault="00EB2C71" w:rsidP="00EB2C71">
      <w:pPr>
        <w:tabs>
          <w:tab w:val="center" w:pos="4419"/>
          <w:tab w:val="right" w:pos="8838"/>
        </w:tabs>
        <w:spacing w:after="0" w:line="240" w:lineRule="auto"/>
        <w:jc w:val="center"/>
        <w:rPr>
          <w:rFonts w:asciiTheme="majorHAnsi" w:hAnsiTheme="majorHAnsi"/>
          <w:b/>
          <w:sz w:val="40"/>
          <w:szCs w:val="40"/>
        </w:rPr>
      </w:pPr>
      <w:r w:rsidRPr="007E009F">
        <w:rPr>
          <w:rFonts w:asciiTheme="majorHAnsi" w:hAnsiTheme="majorHAnsi"/>
          <w:b/>
          <w:sz w:val="40"/>
          <w:szCs w:val="40"/>
        </w:rPr>
        <w:t>2020</w:t>
      </w:r>
    </w:p>
    <w:p w:rsidR="00CC593D" w:rsidRPr="007E009F" w:rsidRDefault="00CC593D" w:rsidP="00EB2C71">
      <w:pPr>
        <w:tabs>
          <w:tab w:val="center" w:pos="4419"/>
          <w:tab w:val="right" w:pos="8838"/>
        </w:tabs>
        <w:spacing w:after="0" w:line="240" w:lineRule="auto"/>
        <w:jc w:val="center"/>
        <w:rPr>
          <w:rFonts w:asciiTheme="majorHAnsi" w:hAnsiTheme="majorHAnsi"/>
          <w:b/>
          <w:sz w:val="40"/>
          <w:szCs w:val="40"/>
        </w:rPr>
      </w:pPr>
    </w:p>
    <w:p w:rsidR="00C9705F" w:rsidRPr="007E009F" w:rsidRDefault="00C9705F" w:rsidP="00EB2C71">
      <w:pPr>
        <w:tabs>
          <w:tab w:val="center" w:pos="4419"/>
          <w:tab w:val="right" w:pos="8838"/>
        </w:tabs>
        <w:spacing w:after="0" w:line="240" w:lineRule="auto"/>
        <w:jc w:val="center"/>
        <w:rPr>
          <w:rFonts w:asciiTheme="majorHAnsi" w:hAnsiTheme="majorHAnsi"/>
          <w:b/>
          <w:sz w:val="40"/>
          <w:szCs w:val="40"/>
        </w:rPr>
      </w:pPr>
    </w:p>
    <w:p w:rsidR="00CC593D" w:rsidRPr="007E009F" w:rsidRDefault="00CC593D" w:rsidP="00EB2C71">
      <w:pPr>
        <w:tabs>
          <w:tab w:val="center" w:pos="4419"/>
          <w:tab w:val="right" w:pos="8838"/>
        </w:tabs>
        <w:spacing w:after="0" w:line="240" w:lineRule="auto"/>
        <w:jc w:val="center"/>
        <w:rPr>
          <w:rFonts w:asciiTheme="majorHAnsi" w:hAnsiTheme="majorHAnsi"/>
          <w:b/>
        </w:rPr>
      </w:pPr>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5E717E" w:rsidRPr="007E009F" w:rsidRDefault="005E717E" w:rsidP="00D903BE">
      <w:pPr>
        <w:pStyle w:val="Sinespaciado"/>
        <w:ind w:right="-214"/>
        <w:jc w:val="center"/>
        <w:rPr>
          <w:rFonts w:asciiTheme="majorHAnsi" w:hAnsiTheme="majorHAnsi"/>
        </w:rPr>
      </w:pPr>
      <w:r w:rsidRPr="007E009F">
        <w:rPr>
          <w:rFonts w:asciiTheme="majorHAnsi" w:hAnsiTheme="majorHAnsi"/>
          <w:b/>
        </w:rPr>
        <w:t>QUÍMICA</w:t>
      </w:r>
    </w:p>
    <w:p w:rsidR="005E717E" w:rsidRPr="007E009F" w:rsidRDefault="007E0956" w:rsidP="005E717E">
      <w:pPr>
        <w:pStyle w:val="Sinespaciado"/>
        <w:ind w:right="-214"/>
        <w:jc w:val="center"/>
        <w:rPr>
          <w:rFonts w:asciiTheme="majorHAnsi" w:hAnsiTheme="majorHAnsi"/>
          <w:b/>
        </w:rPr>
      </w:pPr>
      <w:r w:rsidRPr="007E009F">
        <w:rPr>
          <w:rFonts w:asciiTheme="majorHAnsi" w:hAnsiTheme="majorHAnsi"/>
          <w:b/>
        </w:rPr>
        <w:t>LA ENE</w:t>
      </w:r>
      <w:r w:rsidR="000F5823" w:rsidRPr="007E009F">
        <w:rPr>
          <w:rFonts w:asciiTheme="majorHAnsi" w:hAnsiTheme="majorHAnsi"/>
          <w:b/>
        </w:rPr>
        <w:t xml:space="preserve">RGÍA Y SUS PROPIEDADES </w:t>
      </w:r>
    </w:p>
    <w:p w:rsidR="000F5823" w:rsidRPr="007E009F" w:rsidRDefault="000F5823" w:rsidP="005E717E">
      <w:pPr>
        <w:pStyle w:val="Sinespaciado"/>
        <w:ind w:right="-214"/>
        <w:jc w:val="center"/>
        <w:rPr>
          <w:rFonts w:asciiTheme="majorHAnsi" w:hAnsiTheme="majorHAnsi"/>
          <w:b/>
        </w:rPr>
      </w:pPr>
    </w:p>
    <w:tbl>
      <w:tblPr>
        <w:tblStyle w:val="Tablaconcuadrcula"/>
        <w:tblW w:w="11052" w:type="dxa"/>
        <w:tblLook w:val="04A0" w:firstRow="1" w:lastRow="0" w:firstColumn="1" w:lastColumn="0" w:noHBand="0" w:noVBand="1"/>
      </w:tblPr>
      <w:tblGrid>
        <w:gridCol w:w="5240"/>
        <w:gridCol w:w="5812"/>
      </w:tblGrid>
      <w:tr w:rsidR="000F5823" w:rsidRPr="007E009F" w:rsidTr="003631BB">
        <w:tc>
          <w:tcPr>
            <w:tcW w:w="5240" w:type="dxa"/>
            <w:shd w:val="clear" w:color="auto" w:fill="92D050"/>
          </w:tcPr>
          <w:p w:rsidR="000F5823" w:rsidRPr="007E009F" w:rsidRDefault="000F5823" w:rsidP="003631BB">
            <w:pPr>
              <w:jc w:val="both"/>
              <w:rPr>
                <w:rFonts w:asciiTheme="majorHAnsi" w:eastAsiaTheme="majorEastAsia" w:hAnsiTheme="majorHAnsi" w:cs="Arial"/>
                <w:b/>
                <w:caps/>
                <w:color w:val="auto"/>
              </w:rPr>
            </w:pPr>
            <w:r w:rsidRPr="007E009F">
              <w:rPr>
                <w:rFonts w:asciiTheme="majorHAnsi" w:eastAsiaTheme="majorEastAsia" w:hAnsiTheme="majorHAnsi" w:cs="Arial"/>
                <w:b/>
                <w:caps/>
                <w:color w:val="auto"/>
              </w:rPr>
              <w:t xml:space="preserve">guia </w:t>
            </w:r>
          </w:p>
        </w:tc>
        <w:tc>
          <w:tcPr>
            <w:tcW w:w="5812" w:type="dxa"/>
            <w:shd w:val="clear" w:color="auto" w:fill="92D050"/>
          </w:tcPr>
          <w:p w:rsidR="000F5823" w:rsidRPr="007E009F" w:rsidRDefault="000F5823" w:rsidP="003631BB">
            <w:pPr>
              <w:jc w:val="right"/>
              <w:rPr>
                <w:rFonts w:asciiTheme="majorHAnsi" w:eastAsiaTheme="majorEastAsia" w:hAnsiTheme="majorHAnsi" w:cs="Arial"/>
                <w:caps/>
                <w:color w:val="auto"/>
              </w:rPr>
            </w:pPr>
            <w:r w:rsidRPr="007E009F">
              <w:rPr>
                <w:rFonts w:asciiTheme="majorHAnsi" w:eastAsiaTheme="majorEastAsia" w:hAnsiTheme="majorHAnsi" w:cs="Arial"/>
                <w:caps/>
                <w:color w:val="auto"/>
              </w:rPr>
              <w:t>F</w:t>
            </w:r>
            <w:r w:rsidRPr="007E009F">
              <w:rPr>
                <w:rFonts w:asciiTheme="majorHAnsi" w:eastAsiaTheme="majorEastAsia" w:hAnsiTheme="majorHAnsi" w:cs="Arial"/>
                <w:color w:val="auto"/>
              </w:rPr>
              <w:t>echa de entrega: _</w:t>
            </w:r>
            <w:r w:rsidR="00F667DA">
              <w:rPr>
                <w:rFonts w:asciiTheme="majorHAnsi" w:eastAsiaTheme="majorEastAsia" w:hAnsiTheme="majorHAnsi" w:cs="Arial"/>
                <w:color w:val="auto"/>
              </w:rPr>
              <w:t>17</w:t>
            </w:r>
            <w:r w:rsidRPr="007E009F">
              <w:rPr>
                <w:rFonts w:asciiTheme="majorHAnsi" w:eastAsiaTheme="majorEastAsia" w:hAnsiTheme="majorHAnsi" w:cs="Arial"/>
                <w:color w:val="auto"/>
              </w:rPr>
              <w:t>__/__</w:t>
            </w:r>
            <w:r w:rsidR="00F667DA">
              <w:rPr>
                <w:rFonts w:asciiTheme="majorHAnsi" w:eastAsiaTheme="majorEastAsia" w:hAnsiTheme="majorHAnsi" w:cs="Arial"/>
                <w:color w:val="auto"/>
              </w:rPr>
              <w:t>07</w:t>
            </w:r>
            <w:bookmarkStart w:id="0" w:name="_GoBack"/>
            <w:bookmarkEnd w:id="0"/>
            <w:r w:rsidRPr="007E009F">
              <w:rPr>
                <w:rFonts w:asciiTheme="majorHAnsi" w:eastAsiaTheme="majorEastAsia" w:hAnsiTheme="majorHAnsi" w:cs="Arial"/>
                <w:color w:val="auto"/>
              </w:rPr>
              <w:t>__/2020</w:t>
            </w:r>
          </w:p>
        </w:tc>
      </w:tr>
      <w:tr w:rsidR="000F5823" w:rsidRPr="007E009F" w:rsidTr="003631BB">
        <w:tc>
          <w:tcPr>
            <w:tcW w:w="11052" w:type="dxa"/>
            <w:gridSpan w:val="2"/>
          </w:tcPr>
          <w:p w:rsidR="000F5823" w:rsidRPr="007E009F" w:rsidRDefault="000F5823" w:rsidP="003631BB">
            <w:pPr>
              <w:jc w:val="both"/>
              <w:rPr>
                <w:rFonts w:asciiTheme="majorHAnsi" w:hAnsiTheme="majorHAnsi"/>
                <w:b/>
              </w:rPr>
            </w:pPr>
          </w:p>
        </w:tc>
      </w:tr>
      <w:tr w:rsidR="000F5823" w:rsidRPr="007E009F" w:rsidTr="003631BB">
        <w:tc>
          <w:tcPr>
            <w:tcW w:w="11052" w:type="dxa"/>
            <w:gridSpan w:val="2"/>
          </w:tcPr>
          <w:p w:rsidR="000F5823" w:rsidRPr="007E009F" w:rsidRDefault="000F5823" w:rsidP="003631BB">
            <w:pPr>
              <w:jc w:val="both"/>
              <w:rPr>
                <w:rFonts w:asciiTheme="majorHAnsi" w:hAnsiTheme="majorHAnsi"/>
                <w:b/>
                <w:color w:val="auto"/>
              </w:rPr>
            </w:pPr>
            <w:r w:rsidRPr="007E009F">
              <w:rPr>
                <w:rFonts w:asciiTheme="majorHAnsi" w:hAnsiTheme="majorHAnsi"/>
                <w:b/>
                <w:color w:val="auto"/>
              </w:rPr>
              <w:t>Estándar</w:t>
            </w:r>
            <w:r w:rsidRPr="007E009F">
              <w:rPr>
                <w:rFonts w:asciiTheme="majorHAnsi" w:hAnsiTheme="majorHAnsi"/>
                <w:color w:val="auto"/>
              </w:rPr>
              <w:t>: Explico las propiedades  de  la materia  y sus  componentes.</w:t>
            </w:r>
          </w:p>
        </w:tc>
      </w:tr>
      <w:tr w:rsidR="000F5823" w:rsidRPr="007E009F" w:rsidTr="003631BB">
        <w:trPr>
          <w:trHeight w:val="310"/>
        </w:trPr>
        <w:tc>
          <w:tcPr>
            <w:tcW w:w="5240" w:type="dxa"/>
          </w:tcPr>
          <w:p w:rsidR="000F5823" w:rsidRPr="007E009F" w:rsidRDefault="000F5823" w:rsidP="003631BB">
            <w:pPr>
              <w:jc w:val="center"/>
              <w:rPr>
                <w:rFonts w:asciiTheme="majorHAnsi" w:hAnsiTheme="majorHAnsi"/>
                <w:b/>
                <w:color w:val="auto"/>
              </w:rPr>
            </w:pPr>
            <w:r w:rsidRPr="007E009F">
              <w:rPr>
                <w:rFonts w:asciiTheme="majorHAnsi" w:hAnsiTheme="majorHAnsi"/>
                <w:b/>
                <w:color w:val="auto"/>
              </w:rPr>
              <w:t>DBA N°1</w:t>
            </w:r>
          </w:p>
        </w:tc>
        <w:tc>
          <w:tcPr>
            <w:tcW w:w="5812" w:type="dxa"/>
          </w:tcPr>
          <w:p w:rsidR="000F5823" w:rsidRPr="007E009F" w:rsidRDefault="000F5823" w:rsidP="003631BB">
            <w:pPr>
              <w:jc w:val="center"/>
              <w:rPr>
                <w:rFonts w:asciiTheme="majorHAnsi" w:hAnsiTheme="majorHAnsi"/>
                <w:b/>
                <w:color w:val="auto"/>
              </w:rPr>
            </w:pPr>
            <w:r w:rsidRPr="007E009F">
              <w:rPr>
                <w:rFonts w:asciiTheme="majorHAnsi" w:hAnsiTheme="majorHAnsi"/>
                <w:b/>
                <w:color w:val="auto"/>
              </w:rPr>
              <w:t>Evidencia de aprendizajes.</w:t>
            </w:r>
          </w:p>
        </w:tc>
      </w:tr>
      <w:tr w:rsidR="000F5823" w:rsidRPr="007E009F" w:rsidTr="003631BB">
        <w:trPr>
          <w:trHeight w:val="652"/>
        </w:trPr>
        <w:tc>
          <w:tcPr>
            <w:tcW w:w="5240" w:type="dxa"/>
          </w:tcPr>
          <w:p w:rsidR="000F5823" w:rsidRPr="007E009F" w:rsidRDefault="000F5823" w:rsidP="000F5823">
            <w:pPr>
              <w:pStyle w:val="Sinespaciado"/>
              <w:jc w:val="both"/>
              <w:rPr>
                <w:rFonts w:asciiTheme="majorHAnsi" w:hAnsiTheme="majorHAnsi" w:cs="Arial"/>
              </w:rPr>
            </w:pPr>
            <w:r w:rsidRPr="007E009F">
              <w:rPr>
                <w:rFonts w:asciiTheme="majorHAnsi" w:hAnsiTheme="majorHAnsi" w:cs="Arial"/>
                <w:iCs/>
              </w:rPr>
              <w:t>Comprende la clasificación de los materiales a partir de grupos de sustancias (elementos y compuestos) y mezclas (homogéneas y heterogéneas).</w:t>
            </w:r>
          </w:p>
          <w:p w:rsidR="000F5823" w:rsidRPr="007E009F" w:rsidRDefault="000F5823" w:rsidP="000F5823">
            <w:pPr>
              <w:jc w:val="both"/>
              <w:rPr>
                <w:rFonts w:asciiTheme="majorHAnsi" w:hAnsiTheme="majorHAnsi"/>
                <w:b/>
                <w:color w:val="auto"/>
              </w:rPr>
            </w:pPr>
          </w:p>
        </w:tc>
        <w:tc>
          <w:tcPr>
            <w:tcW w:w="5812" w:type="dxa"/>
          </w:tcPr>
          <w:p w:rsidR="000F5823" w:rsidRPr="007E009F" w:rsidRDefault="000F5823" w:rsidP="003631BB">
            <w:pPr>
              <w:jc w:val="both"/>
              <w:rPr>
                <w:rFonts w:asciiTheme="majorHAnsi" w:hAnsiTheme="majorHAnsi"/>
                <w:color w:val="auto"/>
              </w:rPr>
            </w:pPr>
            <w:r w:rsidRPr="007E009F">
              <w:rPr>
                <w:rFonts w:asciiTheme="majorHAnsi" w:hAnsiTheme="majorHAnsi"/>
                <w:color w:val="auto"/>
              </w:rPr>
              <w:t xml:space="preserve"> Establece diferencias entre las características de la materia, sus propiedades y las sustancias que las constituyen.</w:t>
            </w:r>
          </w:p>
          <w:p w:rsidR="000F5823" w:rsidRPr="007E009F" w:rsidRDefault="000F5823" w:rsidP="003631BB">
            <w:pPr>
              <w:jc w:val="both"/>
              <w:rPr>
                <w:rFonts w:asciiTheme="majorHAnsi" w:hAnsiTheme="majorHAnsi"/>
                <w:color w:val="auto"/>
              </w:rPr>
            </w:pPr>
            <w:r w:rsidRPr="007E009F">
              <w:rPr>
                <w:rFonts w:asciiTheme="majorHAnsi" w:hAnsiTheme="majorHAnsi"/>
                <w:color w:val="auto"/>
              </w:rPr>
              <w:t>Explica  las  diferentes clases de energía  y las utiliza en su diario vivir.</w:t>
            </w:r>
          </w:p>
          <w:p w:rsidR="000F5823" w:rsidRPr="007E009F" w:rsidRDefault="000F5823" w:rsidP="003631BB">
            <w:pPr>
              <w:jc w:val="both"/>
              <w:rPr>
                <w:rFonts w:asciiTheme="majorHAnsi" w:hAnsiTheme="majorHAnsi"/>
                <w:b/>
                <w:color w:val="auto"/>
              </w:rPr>
            </w:pPr>
            <w:r w:rsidRPr="007E009F">
              <w:rPr>
                <w:rFonts w:asciiTheme="majorHAnsi" w:hAnsiTheme="majorHAnsi"/>
                <w:b/>
                <w:color w:val="auto"/>
              </w:rPr>
              <w:t xml:space="preserve"> </w:t>
            </w:r>
          </w:p>
        </w:tc>
      </w:tr>
      <w:tr w:rsidR="000F5823" w:rsidRPr="007E009F" w:rsidTr="003631BB">
        <w:tc>
          <w:tcPr>
            <w:tcW w:w="11052" w:type="dxa"/>
            <w:gridSpan w:val="2"/>
          </w:tcPr>
          <w:p w:rsidR="000F5823" w:rsidRPr="007E009F" w:rsidRDefault="000F5823" w:rsidP="003631BB">
            <w:pPr>
              <w:jc w:val="both"/>
              <w:rPr>
                <w:rFonts w:asciiTheme="majorHAnsi" w:hAnsiTheme="majorHAnsi"/>
                <w:b/>
                <w:color w:val="auto"/>
              </w:rPr>
            </w:pPr>
            <w:r w:rsidRPr="007E009F">
              <w:rPr>
                <w:rFonts w:asciiTheme="majorHAnsi" w:hAnsiTheme="majorHAnsi"/>
                <w:b/>
                <w:color w:val="auto"/>
              </w:rPr>
              <w:t xml:space="preserve">Eje temático : </w:t>
            </w:r>
            <w:r w:rsidRPr="007E009F">
              <w:rPr>
                <w:rFonts w:asciiTheme="majorHAnsi" w:hAnsiTheme="majorHAnsi"/>
                <w:color w:val="auto"/>
              </w:rPr>
              <w:t xml:space="preserve">Propiedades  de la energía </w:t>
            </w:r>
          </w:p>
        </w:tc>
      </w:tr>
      <w:tr w:rsidR="000F5823" w:rsidRPr="007E009F" w:rsidTr="003631BB">
        <w:tc>
          <w:tcPr>
            <w:tcW w:w="11052" w:type="dxa"/>
            <w:gridSpan w:val="2"/>
          </w:tcPr>
          <w:p w:rsidR="000F5823" w:rsidRPr="007E009F" w:rsidRDefault="000F5823" w:rsidP="003631BB">
            <w:pPr>
              <w:jc w:val="both"/>
              <w:rPr>
                <w:rFonts w:asciiTheme="majorHAnsi" w:hAnsiTheme="majorHAnsi"/>
                <w:b/>
                <w:color w:val="auto"/>
              </w:rPr>
            </w:pPr>
            <w:r w:rsidRPr="007E009F">
              <w:rPr>
                <w:rFonts w:asciiTheme="majorHAnsi" w:hAnsiTheme="majorHAnsi"/>
                <w:b/>
                <w:color w:val="auto"/>
              </w:rPr>
              <w:t>Estudiante:                                                                                      Grado: 6                              Grupo:</w:t>
            </w:r>
          </w:p>
        </w:tc>
      </w:tr>
    </w:tbl>
    <w:p w:rsidR="000F5823" w:rsidRPr="007E009F" w:rsidRDefault="000F5823" w:rsidP="005E717E">
      <w:pPr>
        <w:pStyle w:val="Sinespaciado"/>
        <w:ind w:right="-214"/>
        <w:jc w:val="center"/>
        <w:rPr>
          <w:rFonts w:asciiTheme="majorHAnsi" w:hAnsiTheme="majorHAnsi"/>
          <w:b/>
        </w:rPr>
      </w:pPr>
    </w:p>
    <w:p w:rsidR="000F5823" w:rsidRPr="007E009F" w:rsidRDefault="000F5823" w:rsidP="005E717E">
      <w:pPr>
        <w:pStyle w:val="Sinespaciado"/>
        <w:ind w:right="-214"/>
        <w:jc w:val="center"/>
        <w:rPr>
          <w:rFonts w:asciiTheme="majorHAnsi" w:hAnsiTheme="majorHAnsi"/>
          <w:b/>
        </w:rPr>
      </w:pPr>
    </w:p>
    <w:p w:rsidR="005E717E" w:rsidRPr="007E009F" w:rsidRDefault="007E0956" w:rsidP="005E717E">
      <w:pPr>
        <w:pStyle w:val="Sinespaciado"/>
        <w:ind w:right="-214"/>
        <w:jc w:val="both"/>
        <w:rPr>
          <w:rFonts w:asciiTheme="majorHAnsi" w:hAnsiTheme="majorHAnsi"/>
        </w:rPr>
      </w:pPr>
      <w:r w:rsidRPr="007E009F">
        <w:rPr>
          <w:rFonts w:asciiTheme="majorHAnsi" w:hAnsiTheme="majorHAnsi"/>
        </w:rPr>
        <w:t>1. Lea</w:t>
      </w:r>
      <w:r w:rsidR="005E717E" w:rsidRPr="007E009F">
        <w:rPr>
          <w:rFonts w:asciiTheme="majorHAnsi" w:hAnsiTheme="majorHAnsi"/>
        </w:rPr>
        <w:t xml:space="preserve"> de manera atenta el siguiente texto y haga en su cuaderno una lista de las propiedades de la energía.</w:t>
      </w:r>
    </w:p>
    <w:p w:rsidR="005E717E" w:rsidRPr="007E009F" w:rsidRDefault="007E0956" w:rsidP="007E0956">
      <w:pPr>
        <w:pStyle w:val="Sinespaciado"/>
        <w:ind w:right="-214"/>
        <w:jc w:val="center"/>
        <w:rPr>
          <w:rFonts w:asciiTheme="majorHAnsi" w:hAnsiTheme="majorHAnsi"/>
        </w:rPr>
      </w:pPr>
      <w:r w:rsidRPr="007E009F">
        <w:rPr>
          <w:rFonts w:asciiTheme="majorHAnsi" w:hAnsiTheme="majorHAnsi"/>
          <w:noProof/>
        </w:rPr>
        <w:drawing>
          <wp:inline distT="0" distB="0" distL="0" distR="0" wp14:anchorId="7B8C6670" wp14:editId="5442D743">
            <wp:extent cx="1371600" cy="1028700"/>
            <wp:effectExtent l="0" t="0" r="0" b="0"/>
            <wp:docPr id="12325" name="Imagen 12325" descr="cuales son las propiedades de la energía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les son las propiedades de la energía - Brainly.l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867" cy="1028900"/>
                    </a:xfrm>
                    <a:prstGeom prst="rect">
                      <a:avLst/>
                    </a:prstGeom>
                    <a:noFill/>
                    <a:ln>
                      <a:noFill/>
                    </a:ln>
                  </pic:spPr>
                </pic:pic>
              </a:graphicData>
            </a:graphic>
          </wp:inline>
        </w:drawing>
      </w:r>
    </w:p>
    <w:p w:rsidR="007E0956" w:rsidRPr="007E009F" w:rsidRDefault="007E0956" w:rsidP="005E717E">
      <w:pPr>
        <w:pStyle w:val="Sinespaciado"/>
        <w:ind w:right="-214"/>
        <w:jc w:val="both"/>
        <w:rPr>
          <w:rFonts w:asciiTheme="majorHAnsi" w:hAnsiTheme="majorHAnsi"/>
        </w:rPr>
      </w:pPr>
      <w:r w:rsidRPr="007E009F">
        <w:rPr>
          <w:rFonts w:asciiTheme="majorHAnsi" w:hAnsiTheme="majorHAnsi"/>
        </w:rPr>
        <w:t xml:space="preserve">Todas las transformaciones de la materia, tanto los cambios de estado como la generación de nuevas sustancias, suceden gracias a cambios en la energía. La energía se clasifica en dos grandes tipos: la energía potencial y la energía cinética. La energía potencial, es aquella que posee un cuerpo gracias a su posición en el espacio o su composición química y cantidad de materia. Por su parte, la energía cinética es aquella que posee un cuerpo gracias a su movimiento en el espacio. Por esta razón, cada vez que nos hablan de energía cinética nos están comunicando una característica del movimiento de los cuerpos. La energía potencial de un objeto se transforma en energía cinética cuando éste entra en movimiento. Entre más masa posee un objeto, más energía potencial tendrá. Del mismo modo, a mayor altura que se encuentre un objeto, mayor será su energía potencial. La energía tiene propiedades que permiten estudiar y caracterizar no sólo la energía, sino a su vez todas las transformaciones materiales que son posibles gracias a ella. La energía, entonces, se transforma, ya que se presenta de muchas formas y puede cambiar entre ellas. Una forma de energía puede convertirse en otra y se conserva o permanece constante cuando pasa de un cuerpo a otro o cuando una forma de energía se transforma en otra. Esta característica se conoce como el principio de conservación de la energía: la energía, al igual que la materia, no se crea ni se destruye, solo se transforma. Adicionalmente, la energía se traspasa o se transfiere, es decir que puede pasar de un cuerpo al otro y finalmente, se degrada, debido a que hay formas de energía más útiles que otras (en el sentido de que nos permiten provocar más transformaciones). Una vez que se usa la energía en una transformación determinada, pierde parte de su utilidad. Decimos entonces que la energía se ha degradado o ha perdido calidad (no decimos que se ha gastado). </w:t>
      </w:r>
    </w:p>
    <w:p w:rsidR="007E0956" w:rsidRPr="007E009F" w:rsidRDefault="007E0956" w:rsidP="005E717E">
      <w:pPr>
        <w:pStyle w:val="Sinespaciado"/>
        <w:ind w:right="-214"/>
        <w:jc w:val="both"/>
        <w:rPr>
          <w:rFonts w:asciiTheme="majorHAnsi" w:hAnsiTheme="majorHAnsi"/>
        </w:rPr>
      </w:pPr>
    </w:p>
    <w:p w:rsidR="007E0956" w:rsidRPr="007E009F" w:rsidRDefault="007E0956" w:rsidP="005E717E">
      <w:pPr>
        <w:pStyle w:val="Sinespaciado"/>
        <w:ind w:right="-214"/>
        <w:jc w:val="both"/>
        <w:rPr>
          <w:rFonts w:asciiTheme="majorHAnsi" w:hAnsiTheme="majorHAnsi"/>
        </w:rPr>
      </w:pPr>
      <w:r w:rsidRPr="007E009F">
        <w:rPr>
          <w:rFonts w:asciiTheme="majorHAnsi" w:hAnsiTheme="majorHAnsi"/>
        </w:rPr>
        <w:t>2. Con las palabras que se encuentran en los recuadros, complete las ideas del siguiente párrafo</w:t>
      </w:r>
    </w:p>
    <w:p w:rsidR="007E0956" w:rsidRPr="007E009F" w:rsidRDefault="00E721D0" w:rsidP="005E717E">
      <w:pPr>
        <w:pStyle w:val="Sinespaciado"/>
        <w:ind w:right="-214"/>
        <w:jc w:val="both"/>
        <w:rPr>
          <w:rFonts w:asciiTheme="majorHAnsi" w:hAnsiTheme="majorHAnsi"/>
        </w:rPr>
      </w:pPr>
      <w:r w:rsidRPr="007E009F">
        <w:rPr>
          <w:rFonts w:asciiTheme="majorHAnsi" w:hAnsiTheme="majorHAnsi"/>
          <w:noProof/>
        </w:rPr>
        <mc:AlternateContent>
          <mc:Choice Requires="wps">
            <w:drawing>
              <wp:anchor distT="0" distB="0" distL="114300" distR="114300" simplePos="0" relativeHeight="251694080" behindDoc="1" locked="0" layoutInCell="1" allowOverlap="1" wp14:anchorId="6BDC5E94" wp14:editId="00253DCB">
                <wp:simplePos x="0" y="0"/>
                <wp:positionH relativeFrom="column">
                  <wp:posOffset>1808922</wp:posOffset>
                </wp:positionH>
                <wp:positionV relativeFrom="paragraph">
                  <wp:posOffset>167199</wp:posOffset>
                </wp:positionV>
                <wp:extent cx="615950" cy="176944"/>
                <wp:effectExtent l="0" t="0" r="12700" b="13970"/>
                <wp:wrapNone/>
                <wp:docPr id="12329" name="Redondear rectángulo de esquina sencilla 12329"/>
                <wp:cNvGraphicFramePr/>
                <a:graphic xmlns:a="http://schemas.openxmlformats.org/drawingml/2006/main">
                  <a:graphicData uri="http://schemas.microsoft.com/office/word/2010/wordprocessingShape">
                    <wps:wsp>
                      <wps:cNvSpPr/>
                      <wps:spPr>
                        <a:xfrm>
                          <a:off x="0" y="0"/>
                          <a:ext cx="615950" cy="176944"/>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B57DCC" id="Redondear rectángulo de esquina sencilla 12329" o:spid="_x0000_s1026" style="position:absolute;margin-left:142.45pt;margin-top:13.15pt;width:48.5pt;height:13.9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15950,17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" path="m,l586459,v16287,,29491,13204,29491,29491l615950,176944,,176944,,xe" fillcolor="#5b9bd5 [3204]" strokecolor="#1f4d78 [1604]" strokeweight="1pt">
                <v:stroke joinstyle="miter"/>
                <v:path arrowok="t" o:connecttype="custom" o:connectlocs="0,0;586459,0;615950,29491;615950,176944;0,176944;0,0" o:connectangles="0,0,0,0,0,0"/>
              </v:shape>
            </w:pict>
          </mc:Fallback>
        </mc:AlternateContent>
      </w:r>
    </w:p>
    <w:p w:rsidR="00DD2275" w:rsidRPr="007E009F" w:rsidRDefault="00E721D0" w:rsidP="00DD2275">
      <w:pPr>
        <w:pStyle w:val="Sinespaciado"/>
        <w:tabs>
          <w:tab w:val="center" w:pos="5507"/>
        </w:tabs>
        <w:ind w:right="-214"/>
        <w:jc w:val="both"/>
        <w:rPr>
          <w:rFonts w:asciiTheme="majorHAnsi" w:hAnsiTheme="majorHAnsi"/>
        </w:rPr>
      </w:pPr>
      <w:r w:rsidRPr="007E009F">
        <w:rPr>
          <w:rFonts w:asciiTheme="majorHAnsi" w:hAnsiTheme="majorHAnsi"/>
          <w:noProof/>
        </w:rPr>
        <mc:AlternateContent>
          <mc:Choice Requires="wps">
            <w:drawing>
              <wp:anchor distT="0" distB="0" distL="114300" distR="114300" simplePos="0" relativeHeight="251696128" behindDoc="1" locked="0" layoutInCell="1" allowOverlap="1">
                <wp:simplePos x="0" y="0"/>
                <wp:positionH relativeFrom="margin">
                  <wp:align>left</wp:align>
                </wp:positionH>
                <wp:positionV relativeFrom="paragraph">
                  <wp:posOffset>36775</wp:posOffset>
                </wp:positionV>
                <wp:extent cx="576111" cy="99391"/>
                <wp:effectExtent l="0" t="0" r="14605" b="15240"/>
                <wp:wrapNone/>
                <wp:docPr id="12331" name="Redondear rectángulo de esquina sencilla 12331"/>
                <wp:cNvGraphicFramePr/>
                <a:graphic xmlns:a="http://schemas.openxmlformats.org/drawingml/2006/main">
                  <a:graphicData uri="http://schemas.microsoft.com/office/word/2010/wordprocessingShape">
                    <wps:wsp>
                      <wps:cNvSpPr/>
                      <wps:spPr>
                        <a:xfrm>
                          <a:off x="0" y="0"/>
                          <a:ext cx="576111" cy="99391"/>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8E61C" id="Redondear rectángulo de esquina sencilla 12331" o:spid="_x0000_s1026" style="position:absolute;margin-left:0;margin-top:2.9pt;width:45.35pt;height:7.85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6111,9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" path="m,l559546,v9149,,16565,7416,16565,16565l576111,99391,,99391,,xe" fillcolor="#5b9bd5 [3204]" strokecolor="#1f4d78 [1604]" strokeweight="1pt">
                <v:stroke joinstyle="miter"/>
                <v:path arrowok="t" o:connecttype="custom" o:connectlocs="0,0;559546,0;576111,16565;576111,99391;0,99391;0,0" o:connectangles="0,0,0,0,0,0"/>
                <w10:wrap anchorx="margin"/>
              </v:shape>
            </w:pict>
          </mc:Fallback>
        </mc:AlternateContent>
      </w:r>
      <w:r w:rsidRPr="007E009F">
        <w:rPr>
          <w:rFonts w:asciiTheme="majorHAnsi" w:hAnsiTheme="majorHAnsi"/>
          <w:noProof/>
        </w:rPr>
        <mc:AlternateContent>
          <mc:Choice Requires="wps">
            <w:drawing>
              <wp:anchor distT="0" distB="0" distL="114300" distR="114300" simplePos="0" relativeHeight="251693056" behindDoc="1" locked="0" layoutInCell="1" allowOverlap="1" wp14:anchorId="2DF8963B" wp14:editId="34A831F9">
                <wp:simplePos x="0" y="0"/>
                <wp:positionH relativeFrom="column">
                  <wp:posOffset>864704</wp:posOffset>
                </wp:positionH>
                <wp:positionV relativeFrom="paragraph">
                  <wp:posOffset>6957</wp:posOffset>
                </wp:positionV>
                <wp:extent cx="615950" cy="178905"/>
                <wp:effectExtent l="0" t="0" r="12700" b="12065"/>
                <wp:wrapNone/>
                <wp:docPr id="12328" name="Redondear rectángulo de esquina sencilla 12328"/>
                <wp:cNvGraphicFramePr/>
                <a:graphic xmlns:a="http://schemas.openxmlformats.org/drawingml/2006/main">
                  <a:graphicData uri="http://schemas.microsoft.com/office/word/2010/wordprocessingShape">
                    <wps:wsp>
                      <wps:cNvSpPr/>
                      <wps:spPr>
                        <a:xfrm>
                          <a:off x="0" y="0"/>
                          <a:ext cx="615950" cy="178905"/>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FD1094" id="Redondear rectángulo de esquina sencilla 12328" o:spid="_x0000_s1026" style="position:absolute;margin-left:68.1pt;margin-top:.55pt;width:48.5pt;height:14.1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15950,17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" path="m,l586132,v16468,,29818,13350,29818,29818l615950,178905,,178905,,xe" fillcolor="#5b9bd5 [3204]" strokecolor="#1f4d78 [1604]" strokeweight="1pt">
                <v:stroke joinstyle="miter"/>
                <v:path arrowok="t" o:connecttype="custom" o:connectlocs="0,0;586132,0;615950,29818;615950,178905;0,178905;0,0" o:connectangles="0,0,0,0,0,0"/>
              </v:shape>
            </w:pict>
          </mc:Fallback>
        </mc:AlternateContent>
      </w:r>
      <w:r w:rsidRPr="007E009F">
        <w:rPr>
          <w:rFonts w:asciiTheme="majorHAnsi" w:hAnsiTheme="majorHAnsi"/>
          <w:noProof/>
        </w:rPr>
        <mc:AlternateContent>
          <mc:Choice Requires="wps">
            <w:drawing>
              <wp:anchor distT="0" distB="0" distL="114300" distR="114300" simplePos="0" relativeHeight="251695104" behindDoc="1" locked="0" layoutInCell="1" allowOverlap="1" wp14:anchorId="6EC88EFD" wp14:editId="1F2276E6">
                <wp:simplePos x="0" y="0"/>
                <wp:positionH relativeFrom="column">
                  <wp:posOffset>2584174</wp:posOffset>
                </wp:positionH>
                <wp:positionV relativeFrom="paragraph">
                  <wp:posOffset>6957</wp:posOffset>
                </wp:positionV>
                <wp:extent cx="665922" cy="167281"/>
                <wp:effectExtent l="0" t="0" r="20320" b="23495"/>
                <wp:wrapNone/>
                <wp:docPr id="12330" name="Redondear rectángulo de esquina sencilla 12330"/>
                <wp:cNvGraphicFramePr/>
                <a:graphic xmlns:a="http://schemas.openxmlformats.org/drawingml/2006/main">
                  <a:graphicData uri="http://schemas.microsoft.com/office/word/2010/wordprocessingShape">
                    <wps:wsp>
                      <wps:cNvSpPr/>
                      <wps:spPr>
                        <a:xfrm>
                          <a:off x="0" y="0"/>
                          <a:ext cx="665922" cy="167281"/>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B1B73" id="Redondear rectángulo de esquina sencilla 12330" o:spid="_x0000_s1026" style="position:absolute;margin-left:203.5pt;margin-top:.55pt;width:52.45pt;height:13.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5922,16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" path="m,l638041,v15398,,27881,12483,27881,27881l665922,167281,,167281,,xe" fillcolor="#5b9bd5 [3204]" strokecolor="#1f4d78 [1604]" strokeweight="1pt">
                <v:stroke joinstyle="miter"/>
                <v:path arrowok="t" o:connecttype="custom" o:connectlocs="0,0;638041,0;665922,27881;665922,167281;0,167281;0,0" o:connectangles="0,0,0,0,0,0"/>
              </v:shape>
            </w:pict>
          </mc:Fallback>
        </mc:AlternateContent>
      </w:r>
      <w:r w:rsidR="007E0956" w:rsidRPr="007E009F">
        <w:rPr>
          <w:rFonts w:asciiTheme="majorHAnsi" w:hAnsiTheme="majorHAnsi"/>
        </w:rPr>
        <w:t>Potencial            Energía                Lumínica         Cinética</w:t>
      </w:r>
      <w:r w:rsidR="00DD2275" w:rsidRPr="007E009F">
        <w:rPr>
          <w:rFonts w:asciiTheme="majorHAnsi" w:hAnsiTheme="majorHAnsi"/>
        </w:rPr>
        <w:tab/>
      </w:r>
    </w:p>
    <w:p w:rsidR="00DD2275" w:rsidRPr="007E009F" w:rsidRDefault="00DD2275" w:rsidP="00DD2275">
      <w:pPr>
        <w:pStyle w:val="Sinespaciado"/>
        <w:tabs>
          <w:tab w:val="center" w:pos="5507"/>
        </w:tabs>
        <w:ind w:right="-214"/>
        <w:jc w:val="both"/>
        <w:rPr>
          <w:rFonts w:asciiTheme="majorHAnsi" w:hAnsiTheme="majorHAnsi"/>
        </w:rPr>
      </w:pPr>
      <w:r w:rsidRPr="007E009F">
        <w:rPr>
          <w:rFonts w:asciiTheme="majorHAnsi" w:hAnsiTheme="majorHAnsi"/>
          <w:noProof/>
        </w:rPr>
        <mc:AlternateContent>
          <mc:Choice Requires="wps">
            <w:drawing>
              <wp:anchor distT="0" distB="0" distL="114300" distR="114300" simplePos="0" relativeHeight="251697152" behindDoc="1" locked="0" layoutInCell="1" allowOverlap="1">
                <wp:simplePos x="0" y="0"/>
                <wp:positionH relativeFrom="column">
                  <wp:posOffset>-59635</wp:posOffset>
                </wp:positionH>
                <wp:positionV relativeFrom="paragraph">
                  <wp:posOffset>164134</wp:posOffset>
                </wp:positionV>
                <wp:extent cx="7166113" cy="1023730"/>
                <wp:effectExtent l="0" t="0" r="15875" b="24130"/>
                <wp:wrapNone/>
                <wp:docPr id="12332" name="Rectángulo 12332"/>
                <wp:cNvGraphicFramePr/>
                <a:graphic xmlns:a="http://schemas.openxmlformats.org/drawingml/2006/main">
                  <a:graphicData uri="http://schemas.microsoft.com/office/word/2010/wordprocessingShape">
                    <wps:wsp>
                      <wps:cNvSpPr/>
                      <wps:spPr>
                        <a:xfrm>
                          <a:off x="0" y="0"/>
                          <a:ext cx="7166113" cy="102373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AB2C" id="Rectángulo 12332" o:spid="_x0000_s1026" style="position:absolute;margin-left:-4.7pt;margin-top:12.9pt;width:564.25pt;height:80.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" fillcolor="#ffd555 [2167]" strokecolor="#ffc000 [3207]" strokeweight=".5pt">
                <v:fill color2="#ffcc31 [2615]" rotate="t" colors="0 #ffdd9c;.5 #ffd78e;1 #ffd479" focus="100%" type="gradient">
                  <o:fill v:ext="view" type="gradientUnscaled"/>
                </v:fill>
              </v:rect>
            </w:pict>
          </mc:Fallback>
        </mc:AlternateContent>
      </w:r>
    </w:p>
    <w:p w:rsidR="00DD2275" w:rsidRPr="007E009F" w:rsidRDefault="00DD2275" w:rsidP="00DD2275">
      <w:pPr>
        <w:pStyle w:val="Sinespaciado"/>
        <w:tabs>
          <w:tab w:val="center" w:pos="5507"/>
        </w:tabs>
        <w:ind w:right="-214"/>
        <w:jc w:val="both"/>
        <w:rPr>
          <w:rFonts w:asciiTheme="majorHAnsi" w:hAnsiTheme="majorHAnsi"/>
        </w:rPr>
      </w:pPr>
      <w:r w:rsidRPr="007E009F">
        <w:rPr>
          <w:rFonts w:asciiTheme="majorHAnsi" w:hAnsiTheme="majorHAnsi"/>
        </w:rPr>
        <w:t xml:space="preserve">El árbol de anón absorbe luz o  </w:t>
      </w:r>
      <w:r w:rsidRPr="007E009F">
        <w:rPr>
          <w:rFonts w:asciiTheme="majorHAnsi" w:hAnsiTheme="majorHAnsi"/>
          <w:u w:val="single"/>
        </w:rPr>
        <w:t xml:space="preserve">                           </w:t>
      </w:r>
      <w:r w:rsidRPr="007E009F">
        <w:rPr>
          <w:rFonts w:asciiTheme="majorHAnsi" w:hAnsiTheme="majorHAnsi"/>
        </w:rPr>
        <w:t xml:space="preserve"> de la radiación solar, convirtiendo esta energía en </w:t>
      </w:r>
      <w:r w:rsidR="00D903BE" w:rsidRPr="007E009F">
        <w:rPr>
          <w:rFonts w:asciiTheme="majorHAnsi" w:hAnsiTheme="majorHAnsi"/>
          <w:u w:val="single"/>
        </w:rPr>
        <w:t xml:space="preserve">                  </w:t>
      </w:r>
      <w:r w:rsidR="00D903BE" w:rsidRPr="007E009F">
        <w:rPr>
          <w:rFonts w:asciiTheme="majorHAnsi" w:hAnsiTheme="majorHAnsi"/>
        </w:rPr>
        <w:t xml:space="preserve"> </w:t>
      </w:r>
      <w:r w:rsidRPr="007E009F">
        <w:rPr>
          <w:rFonts w:asciiTheme="majorHAnsi" w:hAnsiTheme="majorHAnsi"/>
        </w:rPr>
        <w:t>energía química que almacena en moléculas orgánicas. Luego, utiliza esta energía para producir hojas, ramas y frutos. Cuando un anón, lleno de energía química, se cae del árbol al suelo, su</w:t>
      </w:r>
      <w:r w:rsidR="00D903BE" w:rsidRPr="007E009F">
        <w:rPr>
          <w:rFonts w:asciiTheme="majorHAnsi" w:hAnsiTheme="majorHAnsi"/>
        </w:rPr>
        <w:t xml:space="preserve"> energía de posición o energía </w:t>
      </w:r>
      <w:r w:rsidR="00D903BE" w:rsidRPr="007E009F">
        <w:rPr>
          <w:rFonts w:asciiTheme="majorHAnsi" w:hAnsiTheme="majorHAnsi"/>
          <w:u w:val="single"/>
        </w:rPr>
        <w:t xml:space="preserve">                    </w:t>
      </w:r>
      <w:r w:rsidRPr="007E009F">
        <w:rPr>
          <w:rFonts w:asciiTheme="majorHAnsi" w:hAnsiTheme="majorHAnsi"/>
        </w:rPr>
        <w:t xml:space="preserve"> se transforma en energía</w:t>
      </w:r>
      <w:r w:rsidR="00D903BE" w:rsidRPr="007E009F">
        <w:rPr>
          <w:rFonts w:asciiTheme="majorHAnsi" w:hAnsiTheme="majorHAnsi"/>
        </w:rPr>
        <w:t xml:space="preserve"> </w:t>
      </w:r>
      <w:r w:rsidR="00D903BE" w:rsidRPr="007E009F">
        <w:rPr>
          <w:rFonts w:asciiTheme="majorHAnsi" w:hAnsiTheme="majorHAnsi"/>
          <w:u w:val="single"/>
        </w:rPr>
        <w:t xml:space="preserve">                    </w:t>
      </w:r>
      <w:r w:rsidRPr="007E009F">
        <w:rPr>
          <w:rFonts w:asciiTheme="majorHAnsi" w:hAnsiTheme="majorHAnsi"/>
        </w:rPr>
        <w:t xml:space="preserve"> (la </w:t>
      </w:r>
      <w:r w:rsidRPr="007E009F">
        <w:rPr>
          <w:rFonts w:asciiTheme="majorHAnsi" w:hAnsiTheme="majorHAnsi"/>
        </w:rPr>
        <w:lastRenderedPageBreak/>
        <w:t>energía del movimiento) a medida que cae. Cuando el anón golpea el suelo, la energía cinética se transforma en calor (energía calórica) y sonido (energía acústica).</w:t>
      </w:r>
    </w:p>
    <w:p w:rsidR="00DD2275" w:rsidRPr="007E009F" w:rsidRDefault="00DD2275" w:rsidP="00DD2275">
      <w:pPr>
        <w:pStyle w:val="Sinespaciado"/>
        <w:tabs>
          <w:tab w:val="center" w:pos="5507"/>
        </w:tabs>
        <w:ind w:right="-214"/>
        <w:jc w:val="both"/>
        <w:rPr>
          <w:rFonts w:asciiTheme="majorHAnsi" w:hAnsiTheme="majorHAnsi"/>
        </w:rPr>
      </w:pPr>
    </w:p>
    <w:p w:rsidR="00135965" w:rsidRDefault="00C77770" w:rsidP="00C77770">
      <w:pPr>
        <w:pStyle w:val="Sinespaciado"/>
        <w:ind w:left="502" w:right="-214"/>
        <w:jc w:val="both"/>
      </w:pPr>
      <w:proofErr w:type="gramStart"/>
      <w:r>
        <w:t>3.</w:t>
      </w:r>
      <w:r w:rsidR="00135965">
        <w:t>¿</w:t>
      </w:r>
      <w:proofErr w:type="gramEnd"/>
      <w:r w:rsidR="00135965">
        <w:t>Qué propiedades de la energía se pueden evidenciar en el párrafo anterior? Justifique su respuesta.</w:t>
      </w:r>
    </w:p>
    <w:p w:rsidR="00C77770" w:rsidRDefault="00C77770" w:rsidP="00C77770">
      <w:pPr>
        <w:pStyle w:val="Sinespaciado"/>
        <w:ind w:left="142" w:right="-214"/>
        <w:jc w:val="both"/>
      </w:pPr>
    </w:p>
    <w:p w:rsidR="00135965" w:rsidRDefault="00C77770" w:rsidP="00135965">
      <w:pPr>
        <w:pStyle w:val="Sinespaciado"/>
        <w:ind w:left="502" w:right="-214"/>
        <w:jc w:val="both"/>
        <w:rPr>
          <w:rFonts w:asciiTheme="majorHAnsi" w:hAnsiTheme="majorHAnsi"/>
        </w:rPr>
      </w:pPr>
      <w:r>
        <w:rPr>
          <w:noProof/>
        </w:rPr>
        <w:drawing>
          <wp:anchor distT="0" distB="0" distL="114300" distR="114300" simplePos="0" relativeHeight="251700224" behindDoc="0" locked="0" layoutInCell="1" allowOverlap="1" wp14:anchorId="2D24EE6A" wp14:editId="7CDB2D9F">
            <wp:simplePos x="0" y="0"/>
            <wp:positionH relativeFrom="margin">
              <wp:align>left</wp:align>
            </wp:positionH>
            <wp:positionV relativeFrom="paragraph">
              <wp:posOffset>168910</wp:posOffset>
            </wp:positionV>
            <wp:extent cx="6420485" cy="3020060"/>
            <wp:effectExtent l="0" t="0" r="0" b="8890"/>
            <wp:wrapSquare wrapText="bothSides"/>
            <wp:docPr id="9" name="Imagen 9" descr="Ciencias Naturales ›› Ciencias Físicas y Químicas ›› 5˚ y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ncias Naturales ›› Ciencias Físicas y Químicas ›› 5˚ y 6 ..."/>
                    <pic:cNvPicPr>
                      <a:picLocks noChangeAspect="1" noChangeArrowheads="1"/>
                    </pic:cNvPicPr>
                  </pic:nvPicPr>
                  <pic:blipFill rotWithShape="1">
                    <a:blip r:embed="rId9">
                      <a:extLst>
                        <a:ext uri="{28A0092B-C50C-407E-A947-70E740481C1C}">
                          <a14:useLocalDpi xmlns:a14="http://schemas.microsoft.com/office/drawing/2010/main" val="0"/>
                        </a:ext>
                      </a:extLst>
                    </a:blip>
                    <a:srcRect l="4357" t="10956" r="4889" b="3621"/>
                    <a:stretch/>
                  </pic:blipFill>
                  <pic:spPr bwMode="auto">
                    <a:xfrm>
                      <a:off x="0" y="0"/>
                      <a:ext cx="6420485" cy="302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heme="majorHAnsi" w:hAnsiTheme="majorHAnsi"/>
        </w:rPr>
        <w:t>4.</w:t>
      </w:r>
    </w:p>
    <w:p w:rsidR="00135965" w:rsidRDefault="00C77770" w:rsidP="005E717E">
      <w:pPr>
        <w:pStyle w:val="Sinespaciado"/>
        <w:ind w:right="-214"/>
        <w:jc w:val="both"/>
        <w:rPr>
          <w:rFonts w:asciiTheme="majorHAnsi" w:hAnsiTheme="majorHAnsi"/>
        </w:rPr>
      </w:pPr>
      <w:r>
        <w:rPr>
          <w:rFonts w:asciiTheme="majorHAnsi" w:hAnsiTheme="majorHAnsi"/>
        </w:rPr>
        <w:br w:type="textWrapping" w:clear="all"/>
      </w:r>
    </w:p>
    <w:p w:rsidR="00135965" w:rsidRDefault="00135965" w:rsidP="00C77770">
      <w:pPr>
        <w:pStyle w:val="Sinespaciado"/>
        <w:ind w:right="-214" w:firstLine="720"/>
        <w:jc w:val="both"/>
        <w:rPr>
          <w:rFonts w:asciiTheme="majorHAnsi" w:hAnsiTheme="majorHAnsi"/>
        </w:rPr>
      </w:pPr>
    </w:p>
    <w:p w:rsidR="00135965" w:rsidRDefault="00135965" w:rsidP="005E717E">
      <w:pPr>
        <w:pStyle w:val="Sinespaciado"/>
        <w:ind w:right="-214"/>
        <w:jc w:val="both"/>
        <w:rPr>
          <w:rFonts w:asciiTheme="majorHAnsi" w:hAnsiTheme="majorHAnsi"/>
        </w:rPr>
      </w:pPr>
    </w:p>
    <w:p w:rsidR="00135965" w:rsidRDefault="00135965" w:rsidP="005E717E">
      <w:pPr>
        <w:pStyle w:val="Sinespaciado"/>
        <w:ind w:right="-214"/>
        <w:jc w:val="both"/>
        <w:rPr>
          <w:rFonts w:asciiTheme="majorHAnsi" w:hAnsiTheme="majorHAnsi"/>
        </w:rPr>
      </w:pPr>
    </w:p>
    <w:p w:rsidR="00C77770" w:rsidRDefault="00C77770" w:rsidP="00C77770">
      <w:pPr>
        <w:pStyle w:val="Sinespaciado"/>
        <w:tabs>
          <w:tab w:val="left" w:pos="3569"/>
        </w:tabs>
        <w:ind w:right="-214"/>
        <w:jc w:val="both"/>
        <w:rPr>
          <w:rFonts w:asciiTheme="majorHAnsi" w:hAnsiTheme="majorHAnsi"/>
        </w:rPr>
      </w:pPr>
      <w:r>
        <w:rPr>
          <w:rFonts w:asciiTheme="majorHAnsi" w:hAnsiTheme="majorHAnsi"/>
        </w:rPr>
        <w:t>5. Completa el mapa  conceptual</w:t>
      </w:r>
      <w:r>
        <w:rPr>
          <w:rFonts w:asciiTheme="majorHAnsi" w:hAnsiTheme="majorHAnsi"/>
        </w:rPr>
        <w:tab/>
      </w: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r>
        <w:rPr>
          <w:noProof/>
        </w:rPr>
        <w:lastRenderedPageBreak/>
        <w:drawing>
          <wp:anchor distT="0" distB="0" distL="114300" distR="114300" simplePos="0" relativeHeight="251702272" behindDoc="0" locked="0" layoutInCell="1" allowOverlap="0" wp14:anchorId="5CDE81DF" wp14:editId="5F293063">
            <wp:simplePos x="0" y="0"/>
            <wp:positionH relativeFrom="margin">
              <wp:posOffset>0</wp:posOffset>
            </wp:positionH>
            <wp:positionV relativeFrom="page">
              <wp:posOffset>1475740</wp:posOffset>
            </wp:positionV>
            <wp:extent cx="4988560" cy="6141720"/>
            <wp:effectExtent l="0" t="5080" r="0" b="0"/>
            <wp:wrapTopAndBottom/>
            <wp:docPr id="10" name="Picture 142061"/>
            <wp:cNvGraphicFramePr/>
            <a:graphic xmlns:a="http://schemas.openxmlformats.org/drawingml/2006/main">
              <a:graphicData uri="http://schemas.openxmlformats.org/drawingml/2006/picture">
                <pic:pic xmlns:pic="http://schemas.openxmlformats.org/drawingml/2006/picture">
                  <pic:nvPicPr>
                    <pic:cNvPr id="142061" name="Picture 142061"/>
                    <pic:cNvPicPr/>
                  </pic:nvPicPr>
                  <pic:blipFill rotWithShape="1">
                    <a:blip r:embed="rId10"/>
                    <a:srcRect l="12086" t="8173"/>
                    <a:stretch/>
                  </pic:blipFill>
                  <pic:spPr bwMode="auto">
                    <a:xfrm rot="5400000">
                      <a:off x="0" y="0"/>
                      <a:ext cx="4988560" cy="6141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C77770" w:rsidRDefault="00C77770" w:rsidP="005E717E">
      <w:pPr>
        <w:pStyle w:val="Sinespaciado"/>
        <w:ind w:right="-214"/>
        <w:jc w:val="both"/>
        <w:rPr>
          <w:rFonts w:asciiTheme="majorHAnsi" w:hAnsiTheme="majorHAnsi"/>
        </w:rPr>
      </w:pPr>
    </w:p>
    <w:p w:rsidR="00D903BE" w:rsidRPr="007E009F" w:rsidRDefault="00C77770" w:rsidP="00C77770">
      <w:pPr>
        <w:pStyle w:val="Sinespaciado"/>
        <w:tabs>
          <w:tab w:val="left" w:pos="939"/>
        </w:tabs>
        <w:ind w:right="-214"/>
        <w:jc w:val="both"/>
        <w:rPr>
          <w:rFonts w:asciiTheme="majorHAnsi" w:hAnsiTheme="majorHAnsi"/>
        </w:rPr>
      </w:pPr>
      <w:r>
        <w:rPr>
          <w:rFonts w:asciiTheme="majorHAnsi" w:hAnsiTheme="majorHAnsi"/>
        </w:rPr>
        <w:tab/>
      </w:r>
      <w:r w:rsidR="007E0956" w:rsidRPr="007E009F">
        <w:rPr>
          <w:rFonts w:asciiTheme="majorHAnsi" w:hAnsiTheme="majorHAnsi"/>
        </w:rPr>
        <w:t>Tomado y adaptado de:</w:t>
      </w:r>
    </w:p>
    <w:p w:rsidR="00D903BE" w:rsidRPr="007E009F" w:rsidRDefault="007E0956" w:rsidP="00D903BE">
      <w:pPr>
        <w:pStyle w:val="Sinespaciado"/>
        <w:ind w:right="-214"/>
        <w:rPr>
          <w:rFonts w:asciiTheme="majorHAnsi" w:hAnsiTheme="majorHAnsi"/>
        </w:rPr>
      </w:pPr>
      <w:r w:rsidRPr="007E009F">
        <w:rPr>
          <w:rFonts w:asciiTheme="majorHAnsi" w:hAnsiTheme="majorHAnsi"/>
        </w:rPr>
        <w:lastRenderedPageBreak/>
        <w:t>Fundación Andaluza para la divulgación de la innovación y el conocimiento. (2014). Guía didáctica desc</w:t>
      </w:r>
      <w:r w:rsidR="00D903BE" w:rsidRPr="007E009F">
        <w:rPr>
          <w:rFonts w:asciiTheme="majorHAnsi" w:hAnsiTheme="majorHAnsi"/>
        </w:rPr>
        <w:t>ubrelaenergía.Recuperadode:</w:t>
      </w:r>
      <w:r w:rsidRPr="007E009F">
        <w:rPr>
          <w:rFonts w:asciiTheme="majorHAnsi" w:hAnsiTheme="majorHAnsi"/>
        </w:rPr>
        <w:t>https://descubrelaenergia.fundaciondescubre.es/ files/2014/01/GuiaDidactica_DescubrelaEnergia.pdf</w:t>
      </w:r>
    </w:p>
    <w:p w:rsidR="005E717E" w:rsidRPr="007E009F" w:rsidRDefault="00DD2275" w:rsidP="00D903BE">
      <w:pPr>
        <w:pStyle w:val="Sinespaciado"/>
        <w:ind w:right="-214"/>
        <w:jc w:val="both"/>
        <w:rPr>
          <w:rFonts w:asciiTheme="majorHAnsi" w:hAnsiTheme="majorHAnsi" w:cs="Arial"/>
        </w:rPr>
      </w:pPr>
      <w:r w:rsidRPr="007E009F">
        <w:rPr>
          <w:rFonts w:asciiTheme="majorHAnsi" w:hAnsiTheme="majorHAnsi" w:cs="Arial"/>
        </w:rPr>
        <w:tab/>
      </w:r>
    </w:p>
    <w:p w:rsidR="005E717E" w:rsidRPr="007E009F" w:rsidRDefault="005E717E" w:rsidP="005E717E">
      <w:pPr>
        <w:shd w:val="clear" w:color="auto" w:fill="FFFFFF"/>
        <w:spacing w:after="60"/>
        <w:jc w:val="both"/>
        <w:rPr>
          <w:rFonts w:asciiTheme="majorHAnsi" w:hAnsiTheme="majorHAnsi" w:cs="Arial"/>
        </w:rPr>
      </w:pPr>
      <w:r w:rsidRPr="007E009F">
        <w:rPr>
          <w:rFonts w:asciiTheme="majorHAnsi" w:hAnsiTheme="majorHAnsi" w:cs="Arial"/>
        </w:rPr>
        <w:t xml:space="preserve"> • </w:t>
      </w:r>
      <w:proofErr w:type="spellStart"/>
      <w:r w:rsidRPr="007E009F">
        <w:rPr>
          <w:rFonts w:asciiTheme="majorHAnsi" w:hAnsiTheme="majorHAnsi" w:cs="Arial"/>
        </w:rPr>
        <w:t>Audesirk</w:t>
      </w:r>
      <w:proofErr w:type="spellEnd"/>
      <w:r w:rsidRPr="007E009F">
        <w:rPr>
          <w:rFonts w:asciiTheme="majorHAnsi" w:hAnsiTheme="majorHAnsi" w:cs="Arial"/>
        </w:rPr>
        <w:t xml:space="preserve">, T et al. (2013). </w:t>
      </w:r>
      <w:proofErr w:type="spellStart"/>
      <w:r w:rsidRPr="007E009F">
        <w:rPr>
          <w:rFonts w:asciiTheme="majorHAnsi" w:hAnsiTheme="majorHAnsi" w:cs="Arial"/>
        </w:rPr>
        <w:t>Biologia</w:t>
      </w:r>
      <w:proofErr w:type="spellEnd"/>
      <w:r w:rsidRPr="007E009F">
        <w:rPr>
          <w:rFonts w:asciiTheme="majorHAnsi" w:hAnsiTheme="majorHAnsi" w:cs="Arial"/>
        </w:rPr>
        <w:t>. La vida en la Tierra. Pearson Educación de México.</w:t>
      </w:r>
    </w:p>
    <w:p w:rsidR="005E717E" w:rsidRPr="007E009F" w:rsidRDefault="005E717E" w:rsidP="005E717E">
      <w:pPr>
        <w:shd w:val="clear" w:color="auto" w:fill="FFFFFF"/>
        <w:spacing w:after="60"/>
        <w:jc w:val="both"/>
        <w:rPr>
          <w:rFonts w:asciiTheme="majorHAnsi" w:hAnsiTheme="majorHAnsi" w:cs="Arial"/>
        </w:rPr>
      </w:pPr>
      <w:r w:rsidRPr="007E009F">
        <w:rPr>
          <w:rFonts w:asciiTheme="majorHAnsi" w:hAnsiTheme="majorHAnsi" w:cs="Arial"/>
        </w:rPr>
        <w:t xml:space="preserve"> • </w:t>
      </w:r>
      <w:proofErr w:type="spellStart"/>
      <w:r w:rsidRPr="007E009F">
        <w:rPr>
          <w:rFonts w:asciiTheme="majorHAnsi" w:hAnsiTheme="majorHAnsi" w:cs="Arial"/>
        </w:rPr>
        <w:t>Guarin</w:t>
      </w:r>
      <w:proofErr w:type="spellEnd"/>
      <w:r w:rsidRPr="007E009F">
        <w:rPr>
          <w:rFonts w:asciiTheme="majorHAnsi" w:hAnsiTheme="majorHAnsi" w:cs="Arial"/>
        </w:rPr>
        <w:t xml:space="preserve"> Arias, C. et al. (2012). Ciencias para pensar. Bogotá: Grupo Editorial Norma.</w:t>
      </w:r>
    </w:p>
    <w:p w:rsidR="005E717E" w:rsidRPr="007E009F" w:rsidRDefault="00DF1209" w:rsidP="005E717E">
      <w:pPr>
        <w:rPr>
          <w:rFonts w:asciiTheme="majorHAnsi" w:hAnsiTheme="majorHAnsi" w:cs="Arial"/>
        </w:rPr>
      </w:pPr>
      <w:hyperlink r:id="rId11" w:history="1">
        <w:r w:rsidR="005E717E" w:rsidRPr="007E009F">
          <w:rPr>
            <w:rFonts w:asciiTheme="majorHAnsi" w:hAnsiTheme="majorHAnsi"/>
            <w:color w:val="0000FF"/>
            <w:u w:val="single"/>
          </w:rPr>
          <w:t>https://gescoorit.files.wordpress.com/2013/06/icfes-pregunta.pdf</w:t>
        </w:r>
      </w:hyperlink>
    </w:p>
    <w:p w:rsidR="005E717E" w:rsidRPr="007E009F" w:rsidRDefault="00DF1209" w:rsidP="005E717E">
      <w:pPr>
        <w:rPr>
          <w:rFonts w:asciiTheme="majorHAnsi" w:hAnsiTheme="majorHAnsi" w:cs="Arial"/>
        </w:rPr>
      </w:pPr>
      <w:hyperlink r:id="rId12" w:history="1">
        <w:r w:rsidR="005E717E" w:rsidRPr="007E009F">
          <w:rPr>
            <w:rStyle w:val="Hipervnculo"/>
            <w:rFonts w:asciiTheme="majorHAnsi" w:hAnsiTheme="majorHAnsi" w:cs="Arial"/>
          </w:rPr>
          <w:t>http://aprende.colombiaaprende.edu.co/sites/default/files/naspublic/plan_choco/ciencias_7_bim3_sem4_est.pdf</w:t>
        </w:r>
      </w:hyperlink>
    </w:p>
    <w:p w:rsidR="005E717E" w:rsidRPr="007E009F" w:rsidRDefault="005E717E" w:rsidP="005E717E">
      <w:pPr>
        <w:pStyle w:val="Sinespaciado"/>
        <w:ind w:right="-214"/>
        <w:jc w:val="both"/>
        <w:rPr>
          <w:rFonts w:asciiTheme="majorHAnsi" w:hAnsiTheme="majorHAnsi"/>
        </w:rPr>
      </w:pPr>
    </w:p>
    <w:p w:rsidR="005E717E" w:rsidRPr="007E009F" w:rsidRDefault="005E717E" w:rsidP="005E717E">
      <w:pPr>
        <w:pStyle w:val="Sinespaciado"/>
        <w:ind w:right="-214"/>
        <w:jc w:val="both"/>
        <w:rPr>
          <w:rFonts w:asciiTheme="majorHAnsi" w:hAnsiTheme="majorHAnsi"/>
        </w:rPr>
      </w:pPr>
    </w:p>
    <w:p w:rsidR="00A53A45" w:rsidRPr="007E009F" w:rsidRDefault="00A53A45" w:rsidP="00A53A45">
      <w:pPr>
        <w:pStyle w:val="Sinespaciado"/>
        <w:ind w:left="567" w:right="-214" w:hanging="425"/>
        <w:jc w:val="both"/>
        <w:rPr>
          <w:rFonts w:asciiTheme="majorHAnsi" w:hAnsiTheme="majorHAnsi"/>
        </w:rPr>
      </w:pPr>
    </w:p>
    <w:p w:rsidR="004E1A91" w:rsidRPr="007E009F" w:rsidRDefault="004E1A91">
      <w:pPr>
        <w:rPr>
          <w:rFonts w:asciiTheme="majorHAnsi" w:hAnsiTheme="majorHAnsi"/>
          <w:b/>
        </w:rPr>
      </w:pPr>
    </w:p>
    <w:p w:rsidR="004E1A91" w:rsidRPr="007E009F" w:rsidRDefault="004E1A91">
      <w:pPr>
        <w:rPr>
          <w:rFonts w:asciiTheme="majorHAnsi" w:hAnsiTheme="majorHAnsi"/>
          <w:b/>
        </w:rPr>
      </w:pPr>
    </w:p>
    <w:p w:rsidR="004E1A91" w:rsidRPr="007E009F" w:rsidRDefault="004E1A91" w:rsidP="00D903BE">
      <w:pPr>
        <w:tabs>
          <w:tab w:val="left" w:pos="10111"/>
        </w:tabs>
        <w:rPr>
          <w:rFonts w:asciiTheme="majorHAnsi" w:hAnsiTheme="majorHAnsi"/>
          <w:b/>
        </w:rPr>
      </w:pPr>
    </w:p>
    <w:sectPr w:rsidR="004E1A91" w:rsidRPr="007E009F" w:rsidSect="002138E4">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09" w:rsidRDefault="00DF1209" w:rsidP="004E51D5">
      <w:pPr>
        <w:spacing w:after="0" w:line="240" w:lineRule="auto"/>
      </w:pPr>
      <w:r>
        <w:separator/>
      </w:r>
    </w:p>
  </w:endnote>
  <w:endnote w:type="continuationSeparator" w:id="0">
    <w:p w:rsidR="00DF1209" w:rsidRDefault="00DF1209"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09" w:rsidRDefault="00DF1209" w:rsidP="004E51D5">
      <w:pPr>
        <w:spacing w:after="0" w:line="240" w:lineRule="auto"/>
      </w:pPr>
      <w:r>
        <w:separator/>
      </w:r>
    </w:p>
  </w:footnote>
  <w:footnote w:type="continuationSeparator" w:id="0">
    <w:p w:rsidR="00DF1209" w:rsidRDefault="00DF1209" w:rsidP="004E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E26FB5"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5B"/>
    <w:multiLevelType w:val="hybridMultilevel"/>
    <w:tmpl w:val="A62A397E"/>
    <w:lvl w:ilvl="0" w:tplc="224C05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E12EE0"/>
    <w:multiLevelType w:val="hybridMultilevel"/>
    <w:tmpl w:val="D3CE0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965C56"/>
    <w:multiLevelType w:val="hybridMultilevel"/>
    <w:tmpl w:val="12D60B06"/>
    <w:lvl w:ilvl="0" w:tplc="240A000F">
      <w:start w:val="1"/>
      <w:numFmt w:val="decimal"/>
      <w:lvlText w:val="%1."/>
      <w:lvlJc w:val="left"/>
      <w:pPr>
        <w:ind w:left="502" w:hanging="360"/>
      </w:pPr>
    </w:lvl>
    <w:lvl w:ilvl="1" w:tplc="1FFA1876">
      <w:start w:val="1"/>
      <w:numFmt w:val="upperLetter"/>
      <w:lvlText w:val="%2."/>
      <w:lvlJc w:val="left"/>
      <w:pPr>
        <w:ind w:left="1440" w:hanging="360"/>
      </w:pPr>
      <w:rPr>
        <w:rFonts w:hint="default"/>
      </w:rPr>
    </w:lvl>
    <w:lvl w:ilvl="2" w:tplc="E9A021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20C79E5"/>
    <w:multiLevelType w:val="hybridMultilevel"/>
    <w:tmpl w:val="424CC954"/>
    <w:lvl w:ilvl="0" w:tplc="240A0015">
      <w:start w:val="1"/>
      <w:numFmt w:val="upperLetter"/>
      <w:lvlText w:val="%1."/>
      <w:lvlJc w:val="left"/>
      <w:pPr>
        <w:ind w:left="862" w:hanging="360"/>
      </w:pPr>
    </w:lvl>
    <w:lvl w:ilvl="1" w:tplc="240A0015">
      <w:start w:val="1"/>
      <w:numFmt w:val="upperLetter"/>
      <w:lvlText w:val="%2."/>
      <w:lvlJc w:val="left"/>
      <w:pPr>
        <w:ind w:left="360"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nsid w:val="54A16878"/>
    <w:multiLevelType w:val="hybridMultilevel"/>
    <w:tmpl w:val="3B907FDC"/>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nsid w:val="729D4772"/>
    <w:multiLevelType w:val="hybridMultilevel"/>
    <w:tmpl w:val="62F84702"/>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nsid w:val="7D2A7659"/>
    <w:multiLevelType w:val="hybridMultilevel"/>
    <w:tmpl w:val="A4560F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2"/>
    <w:rsid w:val="0000424A"/>
    <w:rsid w:val="00037D36"/>
    <w:rsid w:val="000566D7"/>
    <w:rsid w:val="000640AD"/>
    <w:rsid w:val="00067EA0"/>
    <w:rsid w:val="00070B64"/>
    <w:rsid w:val="00092648"/>
    <w:rsid w:val="000A75A9"/>
    <w:rsid w:val="000C2920"/>
    <w:rsid w:val="000D22DF"/>
    <w:rsid w:val="000D485E"/>
    <w:rsid w:val="000D7F05"/>
    <w:rsid w:val="000F03B2"/>
    <w:rsid w:val="000F5823"/>
    <w:rsid w:val="0010181C"/>
    <w:rsid w:val="00106676"/>
    <w:rsid w:val="0011185D"/>
    <w:rsid w:val="00112232"/>
    <w:rsid w:val="00117BD6"/>
    <w:rsid w:val="00126429"/>
    <w:rsid w:val="0012648D"/>
    <w:rsid w:val="00133B1C"/>
    <w:rsid w:val="00135965"/>
    <w:rsid w:val="00135CE5"/>
    <w:rsid w:val="00135E0D"/>
    <w:rsid w:val="00163DBF"/>
    <w:rsid w:val="00171352"/>
    <w:rsid w:val="00192F1D"/>
    <w:rsid w:val="001949A5"/>
    <w:rsid w:val="0019766C"/>
    <w:rsid w:val="001B262F"/>
    <w:rsid w:val="001B2D9E"/>
    <w:rsid w:val="001B41C4"/>
    <w:rsid w:val="001E01CA"/>
    <w:rsid w:val="001E217B"/>
    <w:rsid w:val="001E64AC"/>
    <w:rsid w:val="00201C83"/>
    <w:rsid w:val="00211464"/>
    <w:rsid w:val="002138E4"/>
    <w:rsid w:val="00230951"/>
    <w:rsid w:val="00230D38"/>
    <w:rsid w:val="002453CF"/>
    <w:rsid w:val="00296A29"/>
    <w:rsid w:val="002B2ECF"/>
    <w:rsid w:val="002C6D55"/>
    <w:rsid w:val="002E5A82"/>
    <w:rsid w:val="002E5CB6"/>
    <w:rsid w:val="002F5184"/>
    <w:rsid w:val="002F78EE"/>
    <w:rsid w:val="00313568"/>
    <w:rsid w:val="003152CF"/>
    <w:rsid w:val="00316B67"/>
    <w:rsid w:val="00320C73"/>
    <w:rsid w:val="003450F7"/>
    <w:rsid w:val="003516B6"/>
    <w:rsid w:val="0035211E"/>
    <w:rsid w:val="00383483"/>
    <w:rsid w:val="003837EC"/>
    <w:rsid w:val="003959FB"/>
    <w:rsid w:val="003A44CD"/>
    <w:rsid w:val="003A7825"/>
    <w:rsid w:val="003B5E0E"/>
    <w:rsid w:val="003C5E46"/>
    <w:rsid w:val="003D68AF"/>
    <w:rsid w:val="003E6566"/>
    <w:rsid w:val="00421E82"/>
    <w:rsid w:val="00423C8E"/>
    <w:rsid w:val="00423D0F"/>
    <w:rsid w:val="00444859"/>
    <w:rsid w:val="00467A10"/>
    <w:rsid w:val="00474CEE"/>
    <w:rsid w:val="00480EBC"/>
    <w:rsid w:val="004B4D5D"/>
    <w:rsid w:val="004C6AD9"/>
    <w:rsid w:val="004D2413"/>
    <w:rsid w:val="004E1A91"/>
    <w:rsid w:val="004E51D5"/>
    <w:rsid w:val="00504868"/>
    <w:rsid w:val="0051606E"/>
    <w:rsid w:val="0053270A"/>
    <w:rsid w:val="00543845"/>
    <w:rsid w:val="00546DD2"/>
    <w:rsid w:val="00563F89"/>
    <w:rsid w:val="00575F97"/>
    <w:rsid w:val="005832EA"/>
    <w:rsid w:val="00591926"/>
    <w:rsid w:val="005946FB"/>
    <w:rsid w:val="005C0A47"/>
    <w:rsid w:val="005C6029"/>
    <w:rsid w:val="005D24F5"/>
    <w:rsid w:val="005D4725"/>
    <w:rsid w:val="005D626F"/>
    <w:rsid w:val="005E717E"/>
    <w:rsid w:val="005F4D0C"/>
    <w:rsid w:val="00605D4E"/>
    <w:rsid w:val="00606FE3"/>
    <w:rsid w:val="00611966"/>
    <w:rsid w:val="00612135"/>
    <w:rsid w:val="00632D76"/>
    <w:rsid w:val="00645058"/>
    <w:rsid w:val="006453F5"/>
    <w:rsid w:val="00652F14"/>
    <w:rsid w:val="00674D70"/>
    <w:rsid w:val="006761C9"/>
    <w:rsid w:val="0068503E"/>
    <w:rsid w:val="006933E5"/>
    <w:rsid w:val="00697D04"/>
    <w:rsid w:val="006A3583"/>
    <w:rsid w:val="006A729F"/>
    <w:rsid w:val="006B3CC2"/>
    <w:rsid w:val="006C1C89"/>
    <w:rsid w:val="006F2719"/>
    <w:rsid w:val="00711EA7"/>
    <w:rsid w:val="00722C74"/>
    <w:rsid w:val="00760C16"/>
    <w:rsid w:val="0077224A"/>
    <w:rsid w:val="00772ECB"/>
    <w:rsid w:val="007772FA"/>
    <w:rsid w:val="00783107"/>
    <w:rsid w:val="00792D95"/>
    <w:rsid w:val="007946AA"/>
    <w:rsid w:val="007B3771"/>
    <w:rsid w:val="007B5781"/>
    <w:rsid w:val="007B7113"/>
    <w:rsid w:val="007D49D1"/>
    <w:rsid w:val="007D7E77"/>
    <w:rsid w:val="007E009F"/>
    <w:rsid w:val="007E0956"/>
    <w:rsid w:val="007E2BDE"/>
    <w:rsid w:val="007E6F3D"/>
    <w:rsid w:val="008207F3"/>
    <w:rsid w:val="008247D6"/>
    <w:rsid w:val="00832CA6"/>
    <w:rsid w:val="008416CB"/>
    <w:rsid w:val="008551BC"/>
    <w:rsid w:val="00856ABF"/>
    <w:rsid w:val="008656D8"/>
    <w:rsid w:val="0087072E"/>
    <w:rsid w:val="008858D0"/>
    <w:rsid w:val="00886EF0"/>
    <w:rsid w:val="0089371E"/>
    <w:rsid w:val="008B4EBA"/>
    <w:rsid w:val="008B71AD"/>
    <w:rsid w:val="008D2A37"/>
    <w:rsid w:val="008E0252"/>
    <w:rsid w:val="008E1439"/>
    <w:rsid w:val="008E32F3"/>
    <w:rsid w:val="00901979"/>
    <w:rsid w:val="00904687"/>
    <w:rsid w:val="00905660"/>
    <w:rsid w:val="009072D0"/>
    <w:rsid w:val="00911580"/>
    <w:rsid w:val="00926925"/>
    <w:rsid w:val="009456E4"/>
    <w:rsid w:val="00967E85"/>
    <w:rsid w:val="009754B5"/>
    <w:rsid w:val="009811D0"/>
    <w:rsid w:val="0098230B"/>
    <w:rsid w:val="00985279"/>
    <w:rsid w:val="00992863"/>
    <w:rsid w:val="00993866"/>
    <w:rsid w:val="009D41A7"/>
    <w:rsid w:val="009D4F2B"/>
    <w:rsid w:val="009E1BC4"/>
    <w:rsid w:val="009F4A90"/>
    <w:rsid w:val="00A20398"/>
    <w:rsid w:val="00A316D7"/>
    <w:rsid w:val="00A33151"/>
    <w:rsid w:val="00A34C5C"/>
    <w:rsid w:val="00A53A45"/>
    <w:rsid w:val="00A62DAE"/>
    <w:rsid w:val="00A751B8"/>
    <w:rsid w:val="00A9217C"/>
    <w:rsid w:val="00A928C9"/>
    <w:rsid w:val="00AA69A4"/>
    <w:rsid w:val="00AA72F9"/>
    <w:rsid w:val="00AC3E09"/>
    <w:rsid w:val="00AC6324"/>
    <w:rsid w:val="00AD27BA"/>
    <w:rsid w:val="00AF1E1F"/>
    <w:rsid w:val="00B1243F"/>
    <w:rsid w:val="00B12E9A"/>
    <w:rsid w:val="00B1311C"/>
    <w:rsid w:val="00B42100"/>
    <w:rsid w:val="00B543AD"/>
    <w:rsid w:val="00B77577"/>
    <w:rsid w:val="00B97254"/>
    <w:rsid w:val="00BA533A"/>
    <w:rsid w:val="00BD47A6"/>
    <w:rsid w:val="00C1188A"/>
    <w:rsid w:val="00C5081B"/>
    <w:rsid w:val="00C55492"/>
    <w:rsid w:val="00C71F0A"/>
    <w:rsid w:val="00C76C07"/>
    <w:rsid w:val="00C77770"/>
    <w:rsid w:val="00C77C58"/>
    <w:rsid w:val="00C80A21"/>
    <w:rsid w:val="00C912E2"/>
    <w:rsid w:val="00C9444C"/>
    <w:rsid w:val="00C9705F"/>
    <w:rsid w:val="00CA3C58"/>
    <w:rsid w:val="00CC0258"/>
    <w:rsid w:val="00CC593D"/>
    <w:rsid w:val="00CD3913"/>
    <w:rsid w:val="00CF07D8"/>
    <w:rsid w:val="00CF1BB2"/>
    <w:rsid w:val="00CF36B8"/>
    <w:rsid w:val="00CF4069"/>
    <w:rsid w:val="00CF7CAD"/>
    <w:rsid w:val="00CF7D29"/>
    <w:rsid w:val="00D01432"/>
    <w:rsid w:val="00D347B1"/>
    <w:rsid w:val="00D52CE6"/>
    <w:rsid w:val="00D52DFC"/>
    <w:rsid w:val="00D66F17"/>
    <w:rsid w:val="00D903BE"/>
    <w:rsid w:val="00D91135"/>
    <w:rsid w:val="00D94A9F"/>
    <w:rsid w:val="00DB0D01"/>
    <w:rsid w:val="00DD2275"/>
    <w:rsid w:val="00DF1209"/>
    <w:rsid w:val="00E12C39"/>
    <w:rsid w:val="00E23093"/>
    <w:rsid w:val="00E24BB1"/>
    <w:rsid w:val="00E26FB5"/>
    <w:rsid w:val="00E27BC9"/>
    <w:rsid w:val="00E55FA5"/>
    <w:rsid w:val="00E61380"/>
    <w:rsid w:val="00E67A9C"/>
    <w:rsid w:val="00E721D0"/>
    <w:rsid w:val="00E72DAA"/>
    <w:rsid w:val="00E76455"/>
    <w:rsid w:val="00E83792"/>
    <w:rsid w:val="00EA37E2"/>
    <w:rsid w:val="00EB2C71"/>
    <w:rsid w:val="00EC14EA"/>
    <w:rsid w:val="00EE54E0"/>
    <w:rsid w:val="00F11FA4"/>
    <w:rsid w:val="00F23031"/>
    <w:rsid w:val="00F41923"/>
    <w:rsid w:val="00F5570F"/>
    <w:rsid w:val="00F5591F"/>
    <w:rsid w:val="00F64126"/>
    <w:rsid w:val="00F652F5"/>
    <w:rsid w:val="00F667DA"/>
    <w:rsid w:val="00F7517C"/>
    <w:rsid w:val="00F7672B"/>
    <w:rsid w:val="00F903B4"/>
    <w:rsid w:val="00F96F19"/>
    <w:rsid w:val="00FB7145"/>
    <w:rsid w:val="00FD0A3D"/>
    <w:rsid w:val="00FE5705"/>
    <w:rsid w:val="00FF0F0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22406-66A4-4447-B03C-3B3CB08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6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1966"/>
    <w:rPr>
      <w:color w:val="808080"/>
    </w:rPr>
  </w:style>
  <w:style w:type="character" w:styleId="Hipervnculo">
    <w:name w:val="Hyperlink"/>
    <w:basedOn w:val="Fuentedeprrafopredeter"/>
    <w:uiPriority w:val="99"/>
    <w:unhideWhenUsed/>
    <w:rsid w:val="00611966"/>
    <w:rPr>
      <w:color w:val="0000FF"/>
      <w:u w:val="single"/>
    </w:rPr>
  </w:style>
  <w:style w:type="paragraph" w:styleId="Prrafodelista">
    <w:name w:val="List Paragraph"/>
    <w:basedOn w:val="Normal"/>
    <w:uiPriority w:val="34"/>
    <w:qFormat/>
    <w:rsid w:val="00092648"/>
    <w:pPr>
      <w:ind w:left="720"/>
      <w:contextualSpacing/>
    </w:pPr>
  </w:style>
  <w:style w:type="paragraph" w:styleId="Encabezado">
    <w:name w:val="header"/>
    <w:basedOn w:val="Normal"/>
    <w:link w:val="EncabezadoCar"/>
    <w:uiPriority w:val="99"/>
    <w:unhideWhenUsed/>
    <w:rsid w:val="004E5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1D5"/>
    <w:rPr>
      <w:lang w:val="es-CO"/>
    </w:rPr>
  </w:style>
  <w:style w:type="paragraph" w:styleId="Piedepgina">
    <w:name w:val="footer"/>
    <w:basedOn w:val="Normal"/>
    <w:link w:val="PiedepginaCar"/>
    <w:uiPriority w:val="99"/>
    <w:unhideWhenUsed/>
    <w:rsid w:val="004E5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1D5"/>
    <w:rPr>
      <w:lang w:val="es-CO"/>
    </w:rPr>
  </w:style>
  <w:style w:type="table" w:styleId="Tablaconcuadrcula">
    <w:name w:val="Table Grid"/>
    <w:basedOn w:val="Tablanormal"/>
    <w:uiPriority w:val="39"/>
    <w:rsid w:val="004E51D5"/>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7D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1"/>
    <w:qFormat/>
    <w:rsid w:val="001B262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1B262F"/>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41610">
      <w:bodyDiv w:val="1"/>
      <w:marLeft w:val="0"/>
      <w:marRight w:val="0"/>
      <w:marTop w:val="0"/>
      <w:marBottom w:val="0"/>
      <w:divBdr>
        <w:top w:val="none" w:sz="0" w:space="0" w:color="auto"/>
        <w:left w:val="none" w:sz="0" w:space="0" w:color="auto"/>
        <w:bottom w:val="none" w:sz="0" w:space="0" w:color="auto"/>
        <w:right w:val="none" w:sz="0" w:space="0" w:color="auto"/>
      </w:divBdr>
    </w:div>
    <w:div w:id="892934553">
      <w:bodyDiv w:val="1"/>
      <w:marLeft w:val="0"/>
      <w:marRight w:val="0"/>
      <w:marTop w:val="0"/>
      <w:marBottom w:val="0"/>
      <w:divBdr>
        <w:top w:val="none" w:sz="0" w:space="0" w:color="auto"/>
        <w:left w:val="none" w:sz="0" w:space="0" w:color="auto"/>
        <w:bottom w:val="none" w:sz="0" w:space="0" w:color="auto"/>
        <w:right w:val="none" w:sz="0" w:space="0" w:color="auto"/>
      </w:divBdr>
    </w:div>
    <w:div w:id="1352801824">
      <w:bodyDiv w:val="1"/>
      <w:marLeft w:val="0"/>
      <w:marRight w:val="0"/>
      <w:marTop w:val="0"/>
      <w:marBottom w:val="0"/>
      <w:divBdr>
        <w:top w:val="none" w:sz="0" w:space="0" w:color="auto"/>
        <w:left w:val="none" w:sz="0" w:space="0" w:color="auto"/>
        <w:bottom w:val="none" w:sz="0" w:space="0" w:color="auto"/>
        <w:right w:val="none" w:sz="0" w:space="0" w:color="auto"/>
      </w:divBdr>
      <w:divsChild>
        <w:div w:id="1073427935">
          <w:marLeft w:val="0"/>
          <w:marRight w:val="0"/>
          <w:marTop w:val="0"/>
          <w:marBottom w:val="0"/>
          <w:divBdr>
            <w:top w:val="none" w:sz="0" w:space="0" w:color="auto"/>
            <w:left w:val="none" w:sz="0" w:space="0" w:color="auto"/>
            <w:bottom w:val="single" w:sz="6" w:space="0" w:color="FFFFFF"/>
            <w:right w:val="none" w:sz="0" w:space="0" w:color="auto"/>
          </w:divBdr>
          <w:divsChild>
            <w:div w:id="693922818">
              <w:marLeft w:val="0"/>
              <w:marRight w:val="0"/>
              <w:marTop w:val="0"/>
              <w:marBottom w:val="0"/>
              <w:divBdr>
                <w:top w:val="none" w:sz="0" w:space="0" w:color="auto"/>
                <w:left w:val="none" w:sz="0" w:space="0" w:color="auto"/>
                <w:bottom w:val="none" w:sz="0" w:space="0" w:color="auto"/>
                <w:right w:val="none" w:sz="0" w:space="0" w:color="auto"/>
              </w:divBdr>
            </w:div>
          </w:divsChild>
        </w:div>
        <w:div w:id="95487795">
          <w:marLeft w:val="0"/>
          <w:marRight w:val="0"/>
          <w:marTop w:val="0"/>
          <w:marBottom w:val="0"/>
          <w:divBdr>
            <w:top w:val="none" w:sz="0" w:space="0" w:color="auto"/>
            <w:left w:val="none" w:sz="0" w:space="0" w:color="auto"/>
            <w:bottom w:val="single" w:sz="6" w:space="0" w:color="FFFFFF"/>
            <w:right w:val="none" w:sz="0" w:space="0" w:color="auto"/>
          </w:divBdr>
          <w:divsChild>
            <w:div w:id="1017540212">
              <w:marLeft w:val="0"/>
              <w:marRight w:val="0"/>
              <w:marTop w:val="0"/>
              <w:marBottom w:val="0"/>
              <w:divBdr>
                <w:top w:val="none" w:sz="0" w:space="0" w:color="auto"/>
                <w:left w:val="none" w:sz="0" w:space="0" w:color="auto"/>
                <w:bottom w:val="none" w:sz="0" w:space="0" w:color="auto"/>
                <w:right w:val="none" w:sz="0" w:space="0" w:color="auto"/>
              </w:divBdr>
            </w:div>
          </w:divsChild>
        </w:div>
        <w:div w:id="768892404">
          <w:marLeft w:val="0"/>
          <w:marRight w:val="0"/>
          <w:marTop w:val="0"/>
          <w:marBottom w:val="0"/>
          <w:divBdr>
            <w:top w:val="none" w:sz="0" w:space="0" w:color="auto"/>
            <w:left w:val="none" w:sz="0" w:space="0" w:color="auto"/>
            <w:bottom w:val="single" w:sz="6" w:space="0" w:color="FFFFFF"/>
            <w:right w:val="none" w:sz="0" w:space="0" w:color="auto"/>
          </w:divBdr>
          <w:divsChild>
            <w:div w:id="759571233">
              <w:marLeft w:val="0"/>
              <w:marRight w:val="0"/>
              <w:marTop w:val="0"/>
              <w:marBottom w:val="0"/>
              <w:divBdr>
                <w:top w:val="none" w:sz="0" w:space="0" w:color="auto"/>
                <w:left w:val="none" w:sz="0" w:space="0" w:color="auto"/>
                <w:bottom w:val="none" w:sz="0" w:space="0" w:color="auto"/>
                <w:right w:val="none" w:sz="0" w:space="0" w:color="auto"/>
              </w:divBdr>
            </w:div>
          </w:divsChild>
        </w:div>
        <w:div w:id="1045368541">
          <w:marLeft w:val="0"/>
          <w:marRight w:val="0"/>
          <w:marTop w:val="0"/>
          <w:marBottom w:val="0"/>
          <w:divBdr>
            <w:top w:val="none" w:sz="0" w:space="0" w:color="auto"/>
            <w:left w:val="none" w:sz="0" w:space="0" w:color="auto"/>
            <w:bottom w:val="none" w:sz="0" w:space="0" w:color="auto"/>
            <w:right w:val="none" w:sz="0" w:space="0" w:color="auto"/>
          </w:divBdr>
          <w:divsChild>
            <w:div w:id="2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rende.colombiaaprende.edu.co/sites/default/files/naspublic/plan_choco/ciencias_7_bim3_sem4_es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coorit.files.wordpress.com/2013/06/icfes-pregunt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BC7B-222E-4441-B989-CB91C9C9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Personal</cp:lastModifiedBy>
  <cp:revision>3</cp:revision>
  <dcterms:created xsi:type="dcterms:W3CDTF">2020-07-17T19:45:00Z</dcterms:created>
  <dcterms:modified xsi:type="dcterms:W3CDTF">2020-07-17T19:46:00Z</dcterms:modified>
</cp:coreProperties>
</file>