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4C2C0A" w:rsidRDefault="00E24FAD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mundo mágico del color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E24FAD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noveno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D55E78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81541B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</w:t>
            </w:r>
            <w:r>
              <w:rPr>
                <w:rStyle w:val="CitaHTML"/>
                <w:rFonts w:ascii="Arial" w:hAnsi="Arial" w:cs="Arial"/>
                <w:b/>
              </w:rPr>
              <w:t xml:space="preserve">0 </w:t>
            </w:r>
            <w:r w:rsidR="00201F12">
              <w:rPr>
                <w:rStyle w:val="CitaHTML"/>
                <w:rFonts w:ascii="Arial" w:hAnsi="Arial" w:cs="Arial"/>
                <w:b/>
                <w:i w:val="0"/>
              </w:rPr>
              <w:t>junio</w:t>
            </w:r>
            <w:r w:rsidR="00E207D1">
              <w:rPr>
                <w:rStyle w:val="CitaHTML"/>
                <w:rFonts w:ascii="Arial" w:hAnsi="Arial" w:cs="Arial"/>
                <w:b/>
                <w:i w:val="0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E24FAD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 mundo mágico del color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33436B" w:rsidRPr="007C4ABE" w:rsidRDefault="0033436B" w:rsidP="00C34717">
            <w:pPr>
              <w:rPr>
                <w:rStyle w:val="CitaHTML"/>
                <w:rFonts w:cstheme="minorHAnsi"/>
                <w:i w:val="0"/>
              </w:rPr>
            </w:pPr>
          </w:p>
          <w:p w:rsidR="00F45C3F" w:rsidRPr="003C2EE7" w:rsidRDefault="00423D4F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Creativa, 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 xml:space="preserve">, estética </w:t>
            </w:r>
          </w:p>
        </w:tc>
        <w:tc>
          <w:tcPr>
            <w:tcW w:w="5670" w:type="dxa"/>
          </w:tcPr>
          <w:p w:rsidR="0095474D" w:rsidRPr="003E1492" w:rsidRDefault="0095474D" w:rsidP="008A041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02FD1" w:rsidRPr="003E1492" w:rsidRDefault="001A5C69" w:rsidP="008A0416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>-</w:t>
            </w:r>
            <w:r w:rsidR="00766F16" w:rsidRPr="003E1492">
              <w:rPr>
                <w:rStyle w:val="CitaHTML"/>
                <w:rFonts w:ascii="Arial" w:hAnsi="Arial" w:cs="Arial"/>
                <w:i w:val="0"/>
              </w:rPr>
              <w:t>Identifica las características de la técnica sanguinea</w:t>
            </w:r>
          </w:p>
        </w:tc>
        <w:tc>
          <w:tcPr>
            <w:tcW w:w="4005" w:type="dxa"/>
          </w:tcPr>
          <w:p w:rsidR="009817BE" w:rsidRPr="003E1492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E1492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E1492" w:rsidRDefault="0095474D" w:rsidP="002F0340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>Informática</w:t>
            </w:r>
            <w:r w:rsidR="00E24FAD" w:rsidRPr="003E1492">
              <w:rPr>
                <w:rStyle w:val="CitaHTML"/>
                <w:rFonts w:ascii="Arial" w:hAnsi="Arial" w:cs="Arial"/>
                <w:i w:val="0"/>
              </w:rPr>
              <w:t>, ciencias sociales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423D4F" w:rsidP="00F45C3F">
            <w:pPr>
              <w:rPr>
                <w:rStyle w:val="CitaHTML"/>
                <w:rFonts w:ascii="Arial" w:hAnsi="Arial" w:cs="Arial"/>
                <w:i w:val="0"/>
              </w:rPr>
            </w:pPr>
            <w:r w:rsidRPr="00423D4F">
              <w:rPr>
                <w:rStyle w:val="CitaHTML"/>
                <w:rFonts w:ascii="Arial" w:hAnsi="Arial" w:cs="Arial"/>
                <w:i w:val="0"/>
              </w:rPr>
              <w:t>Creativa, 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>, estética</w:t>
            </w:r>
          </w:p>
        </w:tc>
        <w:tc>
          <w:tcPr>
            <w:tcW w:w="5670" w:type="dxa"/>
          </w:tcPr>
          <w:p w:rsidR="009817BE" w:rsidRPr="003E1492" w:rsidRDefault="007C4ABE" w:rsidP="007C4ABE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>-</w:t>
            </w:r>
            <w:r w:rsidR="00766F16" w:rsidRPr="003E1492">
              <w:rPr>
                <w:rStyle w:val="CitaHTML"/>
                <w:rFonts w:ascii="Arial" w:hAnsi="Arial" w:cs="Arial"/>
                <w:i w:val="0"/>
              </w:rPr>
              <w:t>Realiza dibujos aplicando la técnica sanguinea</w:t>
            </w:r>
          </w:p>
        </w:tc>
        <w:tc>
          <w:tcPr>
            <w:tcW w:w="4005" w:type="dxa"/>
          </w:tcPr>
          <w:p w:rsidR="008E288F" w:rsidRPr="003E1492" w:rsidRDefault="008E288F" w:rsidP="00423D4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E1492" w:rsidRDefault="005567D7" w:rsidP="00423D4F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 xml:space="preserve">informática, </w:t>
            </w:r>
            <w:r w:rsidR="00423D4F" w:rsidRPr="003E1492">
              <w:rPr>
                <w:rStyle w:val="CitaHTML"/>
                <w:rFonts w:ascii="Arial" w:hAnsi="Arial" w:cs="Arial"/>
                <w:i w:val="0"/>
              </w:rPr>
              <w:t xml:space="preserve">ciencias naturales 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423D4F" w:rsidP="00A57D62">
            <w:pPr>
              <w:rPr>
                <w:rStyle w:val="CitaHTML"/>
                <w:rFonts w:ascii="Arial" w:hAnsi="Arial" w:cs="Arial"/>
                <w:i w:val="0"/>
              </w:rPr>
            </w:pPr>
            <w:r w:rsidRPr="00423D4F">
              <w:rPr>
                <w:rStyle w:val="CitaHTML"/>
                <w:rFonts w:ascii="Arial" w:hAnsi="Arial" w:cs="Arial"/>
                <w:i w:val="0"/>
              </w:rPr>
              <w:t xml:space="preserve">Creativa, </w:t>
            </w:r>
            <w:r w:rsidR="00D37E7E" w:rsidRPr="00423D4F">
              <w:rPr>
                <w:rStyle w:val="CitaHTML"/>
                <w:rFonts w:ascii="Arial" w:hAnsi="Arial" w:cs="Arial"/>
                <w:i w:val="0"/>
              </w:rPr>
              <w:t>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>, estética</w:t>
            </w:r>
          </w:p>
        </w:tc>
        <w:tc>
          <w:tcPr>
            <w:tcW w:w="5670" w:type="dxa"/>
          </w:tcPr>
          <w:p w:rsidR="009817BE" w:rsidRPr="003E1492" w:rsidRDefault="00766F16" w:rsidP="00766F16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 xml:space="preserve">-Desarrolla la creatividad al aplicar la técnica sanguinea en sus composiciones </w:t>
            </w:r>
            <w:r w:rsidR="00201F12" w:rsidRPr="003E1492">
              <w:rPr>
                <w:rStyle w:val="CitaHTML"/>
                <w:rFonts w:ascii="Arial" w:hAnsi="Arial" w:cs="Arial"/>
                <w:i w:val="0"/>
              </w:rPr>
              <w:t>artísticas</w:t>
            </w:r>
          </w:p>
        </w:tc>
        <w:tc>
          <w:tcPr>
            <w:tcW w:w="4005" w:type="dxa"/>
          </w:tcPr>
          <w:p w:rsidR="00216FA8" w:rsidRPr="003E1492" w:rsidRDefault="00216FA8" w:rsidP="00216FA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E1492" w:rsidRDefault="005567D7" w:rsidP="00216FA8">
            <w:pPr>
              <w:rPr>
                <w:rStyle w:val="CitaHTML"/>
                <w:rFonts w:ascii="Arial" w:hAnsi="Arial" w:cs="Arial"/>
                <w:i w:val="0"/>
              </w:rPr>
            </w:pPr>
            <w:r w:rsidRPr="003E1492">
              <w:rPr>
                <w:rStyle w:val="CitaHTML"/>
                <w:rFonts w:ascii="Arial" w:hAnsi="Arial" w:cs="Arial"/>
                <w:i w:val="0"/>
              </w:rPr>
              <w:t>I</w:t>
            </w:r>
            <w:r w:rsidR="00BC2F06" w:rsidRPr="003E1492">
              <w:rPr>
                <w:rStyle w:val="CitaHTML"/>
                <w:rFonts w:ascii="Arial" w:hAnsi="Arial" w:cs="Arial"/>
                <w:i w:val="0"/>
              </w:rPr>
              <w:t>nformática</w:t>
            </w:r>
            <w:r w:rsidRPr="003E1492">
              <w:rPr>
                <w:rStyle w:val="CitaHTML"/>
                <w:rFonts w:ascii="Arial" w:hAnsi="Arial" w:cs="Arial"/>
                <w:i w:val="0"/>
              </w:rPr>
              <w:t>, ciencias naturales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1CCF" w:rsidRPr="00FF5AC3" w:rsidRDefault="003B1CCF" w:rsidP="005E3706">
            <w:pPr>
              <w:jc w:val="both"/>
              <w:rPr>
                <w:rStyle w:val="CitaHTML"/>
                <w:rFonts w:cstheme="minorHAnsi"/>
                <w:b/>
                <w:i w:val="0"/>
              </w:rPr>
            </w:pPr>
            <w:r w:rsidRPr="00E15E99">
              <w:rPr>
                <w:rStyle w:val="CitaHTML"/>
                <w:rFonts w:cstheme="minorHAnsi"/>
                <w:i w:val="0"/>
              </w:rPr>
              <w:t xml:space="preserve">     </w:t>
            </w:r>
            <w:bookmarkStart w:id="0" w:name="_GoBack"/>
            <w:r w:rsidRPr="00FF5AC3">
              <w:rPr>
                <w:rStyle w:val="CitaHTML"/>
                <w:rFonts w:cstheme="minorHAnsi"/>
                <w:b/>
                <w:i w:val="0"/>
              </w:rPr>
              <w:t>Conceptos fundamentales</w:t>
            </w:r>
            <w:bookmarkEnd w:id="0"/>
          </w:p>
          <w:p w:rsidR="003B1CCF" w:rsidRPr="00E15E99" w:rsidRDefault="009549F4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E15E99">
              <w:rPr>
                <w:rFonts w:cstheme="minorHAnsi"/>
                <w:color w:val="202122"/>
                <w:shd w:val="clear" w:color="auto" w:fill="FFFFFF"/>
              </w:rPr>
              <w:t>La </w:t>
            </w:r>
            <w:r w:rsidRPr="00E15E99">
              <w:rPr>
                <w:rFonts w:cstheme="minorHAnsi"/>
                <w:b/>
                <w:bCs/>
                <w:color w:val="202122"/>
                <w:shd w:val="clear" w:color="auto" w:fill="FFFFFF"/>
              </w:rPr>
              <w:t>sanguina</w:t>
            </w:r>
            <w:r w:rsidRPr="00E15E99">
              <w:rPr>
                <w:rFonts w:cstheme="minorHAnsi"/>
                <w:color w:val="202122"/>
                <w:shd w:val="clear" w:color="auto" w:fill="FFFFFF"/>
              </w:rPr>
              <w:t> es una </w:t>
            </w:r>
            <w:hyperlink r:id="rId9" w:tooltip="Técnicas de pintura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técnica pictórica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 xml:space="preserve"> basada en una variedad </w:t>
            </w:r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de </w:t>
            </w:r>
            <w:hyperlink r:id="rId10" w:tooltip="Óxido férrico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óxido férrico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 llamada </w:t>
            </w:r>
            <w:hyperlink r:id="rId11" w:tooltip="Hematites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hematites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,</w:t>
            </w:r>
            <w:hyperlink r:id="rId12" w:anchor="cite_note-1" w:history="1">
              <w:r w:rsidRPr="00E15E99">
                <w:rPr>
                  <w:rFonts w:cstheme="minorHAnsi"/>
                  <w:color w:val="0B0080"/>
                  <w:u w:val="single"/>
                  <w:shd w:val="clear" w:color="auto" w:fill="FFFFFF"/>
                  <w:vertAlign w:val="superscript"/>
                </w:rPr>
                <w:t>1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 xml:space="preserve">​ que se presenta bajo la forma de polvo, barra o placa. Puede tener distintas tonalidades, todas ellas en la gama del rojo -de ahí su nombre, ya que recuerda a la sangre-, desde el rojo anaranjado hasta el rojo </w:t>
            </w:r>
            <w:proofErr w:type="spellStart"/>
            <w:r w:rsidRPr="00E15E99">
              <w:rPr>
                <w:rFonts w:cstheme="minorHAnsi"/>
                <w:color w:val="202122"/>
                <w:shd w:val="clear" w:color="auto" w:fill="FFFFFF"/>
              </w:rPr>
              <w:t>pardovioláceo</w:t>
            </w:r>
            <w:proofErr w:type="spellEnd"/>
            <w:r w:rsidRPr="00E15E99">
              <w:rPr>
                <w:rFonts w:cstheme="minorHAnsi"/>
                <w:color w:val="202122"/>
                <w:shd w:val="clear" w:color="auto" w:fill="FFFFFF"/>
              </w:rPr>
              <w:t>. Llamada antiguamente </w:t>
            </w:r>
            <w:hyperlink r:id="rId13" w:tooltip="Sinopia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sinopia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Pr="00E15E99">
              <w:rPr>
                <w:rFonts w:cstheme="minorHAnsi"/>
                <w:color w:val="202122"/>
                <w:shd w:val="clear" w:color="auto" w:fill="FFFFFF"/>
              </w:rPr>
              <w:t>–por la ciudad </w:t>
            </w:r>
            <w:hyperlink r:id="rId14" w:tooltip="Turquía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turca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 de </w:t>
            </w:r>
            <w:hyperlink r:id="rId15" w:tooltip="Sinope (Turquía)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Sinope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, de donde procedía la hematites-, fue utilizada en principio para dibujos preparatorios del </w:t>
            </w:r>
            <w:hyperlink r:id="rId16" w:tooltip="Fresco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fresco</w:t>
              </w:r>
            </w:hyperlink>
            <w:r w:rsidRPr="00E15E99">
              <w:rPr>
                <w:rFonts w:cstheme="minorHAnsi"/>
                <w:shd w:val="clear" w:color="auto" w:fill="FFFFFF"/>
              </w:rPr>
              <w:t>:</w:t>
            </w:r>
            <w:r w:rsidRPr="00E15E99">
              <w:rPr>
                <w:rFonts w:cstheme="minorHAnsi"/>
                <w:color w:val="202122"/>
                <w:shd w:val="clear" w:color="auto" w:fill="FFFFFF"/>
              </w:rPr>
              <w:t xml:space="preserve"> el trazado de sanguina era aplicado directamente sobre el revestimiento del muro que se iba a pintar. La sanguina se convirtió en técnica de dibujo propiamente dicha a finales del </w:t>
            </w:r>
            <w:hyperlink r:id="rId17" w:tooltip="Siglo XIV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siglo XIV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: fue empleada entonces sobre un soporte de papel, bien bajo su forma sólida –trazo dejado por la barra de sanguina-, bien bajo su forma líquida –agua aplicada con el pincel-, y mezclada a menudo con otras técnicas: plumilla, piedra negra o tiza blanca. Las cualidades esenciales de este material son la </w:t>
            </w:r>
            <w:hyperlink r:id="rId18" w:tooltip="Luminosidad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luminosidad</w:t>
              </w:r>
            </w:hyperlink>
            <w:r w:rsidRPr="00E15E99">
              <w:rPr>
                <w:rFonts w:cstheme="minorHAnsi"/>
                <w:shd w:val="clear" w:color="auto" w:fill="FFFFFF"/>
              </w:rPr>
              <w:t> </w:t>
            </w:r>
            <w:r w:rsidRPr="00E15E99">
              <w:rPr>
                <w:rFonts w:cstheme="minorHAnsi"/>
                <w:color w:val="202122"/>
                <w:shd w:val="clear" w:color="auto" w:fill="FFFFFF"/>
              </w:rPr>
              <w:t>y el poder </w:t>
            </w:r>
            <w:hyperlink r:id="rId19" w:tooltip="Ilusionismo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ilusionista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 en el acabado de las encarnaciones, que hacen de esta técnica la ideal para dos tipos de estudio: el </w:t>
            </w:r>
            <w:hyperlink r:id="rId20" w:tooltip="Retrato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retrato</w:t>
              </w:r>
            </w:hyperlink>
            <w:r w:rsidRPr="00E15E99">
              <w:rPr>
                <w:rFonts w:cstheme="minorHAnsi"/>
                <w:shd w:val="clear" w:color="auto" w:fill="FFFFFF"/>
              </w:rPr>
              <w:t> y el </w:t>
            </w:r>
            <w:hyperlink r:id="rId21" w:tooltip="Desnudo" w:history="1">
              <w:r w:rsidRPr="00E15E99">
                <w:rPr>
                  <w:rFonts w:cstheme="minorHAnsi"/>
                  <w:u w:val="single"/>
                  <w:shd w:val="clear" w:color="auto" w:fill="FFFFFF"/>
                </w:rPr>
                <w:t>desnudo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 xml:space="preserve">. La sanguina ha sido utilizada por numerosos pintores, </w:t>
            </w:r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especialmente </w:t>
            </w:r>
            <w:hyperlink r:id="rId22" w:tooltip="Leonardo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Leonardo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3" w:tooltip="Miguel Ángel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Miguel Ángel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, </w:t>
            </w:r>
            <w:proofErr w:type="spellStart"/>
            <w:r w:rsidRPr="00E15E99">
              <w:rPr>
                <w:rFonts w:cstheme="minorHAnsi"/>
                <w:color w:val="000000" w:themeColor="text1"/>
              </w:rPr>
              <w:fldChar w:fldCharType="begin"/>
            </w:r>
            <w:r w:rsidRPr="00E15E99">
              <w:rPr>
                <w:rFonts w:cstheme="minorHAnsi"/>
                <w:color w:val="000000" w:themeColor="text1"/>
              </w:rPr>
              <w:instrText xml:space="preserve"> HYPERLINK "https://es.wikipedia.org/wiki/Pontormo" \o "Pontormo" </w:instrText>
            </w:r>
            <w:r w:rsidRPr="00E15E99">
              <w:rPr>
                <w:rFonts w:cstheme="minorHAnsi"/>
                <w:color w:val="000000" w:themeColor="text1"/>
              </w:rPr>
              <w:fldChar w:fldCharType="separate"/>
            </w:r>
            <w:r w:rsidRPr="00E15E99"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  <w:t>Pontormo</w:t>
            </w:r>
            <w:proofErr w:type="spellEnd"/>
            <w:r w:rsidRPr="00E15E99">
              <w:rPr>
                <w:rFonts w:cstheme="minorHAnsi"/>
                <w:color w:val="000000" w:themeColor="text1"/>
              </w:rPr>
              <w:fldChar w:fldCharType="end"/>
            </w:r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4" w:tooltip="Claude Lorrain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 xml:space="preserve">Claude </w:t>
              </w:r>
              <w:proofErr w:type="spellStart"/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Lorrain</w:t>
              </w:r>
              <w:proofErr w:type="spellEnd"/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5" w:tooltip="Charles Le Brun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Charles Le Brun</w:t>
              </w:r>
            </w:hyperlink>
            <w:r w:rsidRPr="00E15E99">
              <w:rPr>
                <w:rFonts w:cstheme="minorHAnsi"/>
                <w:color w:val="202122"/>
                <w:shd w:val="clear" w:color="auto" w:fill="FFFFFF"/>
              </w:rPr>
              <w:t>, </w:t>
            </w:r>
            <w:hyperlink r:id="rId26" w:tooltip="Jean-Honoré Fragonard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Jean-Honoré Fragonard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7" w:tooltip="Dino Valls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Dino Valls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 y los </w:t>
            </w:r>
            <w:hyperlink r:id="rId28" w:tooltip="Impresionismo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impresionistas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hyperlink r:id="rId29" w:tooltip="Francia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franceses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 –</w:t>
            </w:r>
            <w:hyperlink r:id="rId30" w:tooltip="Édouard Manet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Manet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31" w:tooltip="Auguste Renoir" w:history="1">
              <w:r w:rsidRPr="00E15E99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Renoir</w:t>
              </w:r>
            </w:hyperlink>
            <w:r w:rsidRPr="00E15E99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proofErr w:type="spellStart"/>
            <w:r w:rsidRPr="00E15E99">
              <w:rPr>
                <w:rFonts w:cstheme="minorHAnsi"/>
                <w:color w:val="000000" w:themeColor="text1"/>
              </w:rPr>
              <w:fldChar w:fldCharType="begin"/>
            </w:r>
            <w:r w:rsidRPr="00E15E99">
              <w:rPr>
                <w:rFonts w:cstheme="minorHAnsi"/>
                <w:color w:val="000000" w:themeColor="text1"/>
              </w:rPr>
              <w:instrText xml:space="preserve"> HYPERLINK "https://es.wikipedia.org/wiki/Berthe_Morisot" \o "Berthe Morisot" </w:instrText>
            </w:r>
            <w:r w:rsidRPr="00E15E99">
              <w:rPr>
                <w:rFonts w:cstheme="minorHAnsi"/>
                <w:color w:val="000000" w:themeColor="text1"/>
              </w:rPr>
              <w:fldChar w:fldCharType="separate"/>
            </w:r>
            <w:r w:rsidRPr="00E15E99"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  <w:t>Morisot</w:t>
            </w:r>
            <w:proofErr w:type="spellEnd"/>
            <w:r w:rsidRPr="00E15E99">
              <w:rPr>
                <w:rFonts w:cstheme="minorHAnsi"/>
                <w:color w:val="000000" w:themeColor="text1"/>
              </w:rPr>
              <w:fldChar w:fldCharType="end"/>
            </w:r>
            <w:r w:rsidRPr="00E15E99">
              <w:rPr>
                <w:rFonts w:cstheme="minorHAnsi"/>
                <w:color w:val="202122"/>
                <w:shd w:val="clear" w:color="auto" w:fill="FFFFFF"/>
              </w:rPr>
              <w:t>, etc. El color sanguino se forma a partir del marrón y el ocre</w:t>
            </w:r>
          </w:p>
          <w:p w:rsidR="00E15E99" w:rsidRPr="00E15E99" w:rsidRDefault="00E15E99" w:rsidP="00E15E99">
            <w:pPr>
              <w:rPr>
                <w:rStyle w:val="CitaHTML"/>
                <w:rFonts w:cstheme="minorHAnsi"/>
              </w:rPr>
            </w:pPr>
            <w:r w:rsidRPr="00E15E99">
              <w:rPr>
                <w:rStyle w:val="CitaHTML"/>
                <w:rFonts w:cstheme="minorHAnsi"/>
              </w:rPr>
              <w:t xml:space="preserve">Un de sus encantos es que nos deja aprovechar la textura del papel. La barra se utiliza fundamentalmente plana, usando toda su superficie. Es un material que proporciona unos resultados espectaculares: todo depende de </w:t>
            </w:r>
            <w:proofErr w:type="spellStart"/>
            <w:r w:rsidRPr="00E15E99">
              <w:rPr>
                <w:rStyle w:val="CitaHTML"/>
                <w:rFonts w:cstheme="minorHAnsi"/>
              </w:rPr>
              <w:t>como</w:t>
            </w:r>
            <w:proofErr w:type="spellEnd"/>
            <w:r w:rsidRPr="00E15E99">
              <w:rPr>
                <w:rStyle w:val="CitaHTML"/>
                <w:rFonts w:cstheme="minorHAnsi"/>
              </w:rPr>
              <w:t xml:space="preserve"> se trabaje, presionando más o menos.</w:t>
            </w:r>
          </w:p>
          <w:p w:rsidR="00E15E99" w:rsidRPr="00E15E99" w:rsidRDefault="00E15E99" w:rsidP="00E15E99">
            <w:pPr>
              <w:rPr>
                <w:rStyle w:val="CitaHTML"/>
                <w:rFonts w:cstheme="minorHAnsi"/>
              </w:rPr>
            </w:pPr>
          </w:p>
          <w:p w:rsidR="00E15E99" w:rsidRPr="00E15E99" w:rsidRDefault="00E15E99" w:rsidP="00E15E99">
            <w:pPr>
              <w:rPr>
                <w:rStyle w:val="CitaHTML"/>
                <w:rFonts w:cstheme="minorHAnsi"/>
              </w:rPr>
            </w:pPr>
            <w:r w:rsidRPr="00E15E99">
              <w:rPr>
                <w:rStyle w:val="CitaHTML"/>
                <w:rFonts w:cstheme="minorHAnsi"/>
              </w:rPr>
              <w:t>Tiene las ventajas del lápiz y del carboncillo a la vez. Las barras se usan con más frecuencia, ya que se les puede sacar más partido. Los trazos se consiguen muy finos con las aristas de la barrita o anchos si usamos la totalidad de la barra.</w:t>
            </w:r>
          </w:p>
          <w:p w:rsidR="00E15E99" w:rsidRPr="00E15E99" w:rsidRDefault="00E15E99" w:rsidP="00E15E99">
            <w:pPr>
              <w:rPr>
                <w:rStyle w:val="CitaHTML"/>
                <w:rFonts w:cstheme="minorHAnsi"/>
              </w:rPr>
            </w:pPr>
          </w:p>
          <w:p w:rsidR="008B6F41" w:rsidRPr="00E15E99" w:rsidRDefault="00E15E99" w:rsidP="00E15E99">
            <w:pPr>
              <w:rPr>
                <w:rStyle w:val="CitaHTML"/>
                <w:rFonts w:cstheme="minorHAnsi"/>
              </w:rPr>
            </w:pPr>
            <w:r w:rsidRPr="00E15E99">
              <w:rPr>
                <w:rStyle w:val="CitaHTML"/>
                <w:rFonts w:cstheme="minorHAnsi"/>
              </w:rPr>
              <w:t>Si utilizamos el lápiz podemos obtener más precisión. Hay que tener cuidado de no usar papeles muy rugosos, ya que el trazo no sería muy continuo.</w:t>
            </w:r>
          </w:p>
          <w:p w:rsidR="008B6F41" w:rsidRDefault="007A1E21" w:rsidP="008F383C">
            <w:pPr>
              <w:rPr>
                <w:rStyle w:val="CitaHTML"/>
                <w:rFonts w:cstheme="minorHAnsi"/>
              </w:rPr>
            </w:pPr>
            <w:r>
              <w:rPr>
                <w:rStyle w:val="CitaHTML"/>
                <w:rFonts w:cstheme="minorHAnsi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BE67B6D" wp14:editId="1A1C1E0D">
                  <wp:extent cx="3162300" cy="1447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cstheme="minorHAnsi"/>
              </w:rPr>
              <w:t xml:space="preserve"> </w:t>
            </w:r>
            <w:proofErr w:type="spellStart"/>
            <w:r>
              <w:rPr>
                <w:rStyle w:val="CitaHTML"/>
                <w:rFonts w:cstheme="minorHAnsi"/>
              </w:rPr>
              <w:t>Lapiz</w:t>
            </w:r>
            <w:proofErr w:type="spellEnd"/>
            <w:r>
              <w:rPr>
                <w:rStyle w:val="CitaHTML"/>
                <w:rFonts w:cstheme="minorHAnsi"/>
              </w:rPr>
              <w:t xml:space="preserve"> </w:t>
            </w:r>
            <w:proofErr w:type="spellStart"/>
            <w:r>
              <w:rPr>
                <w:rStyle w:val="CitaHTML"/>
                <w:rFonts w:cstheme="minorHAnsi"/>
              </w:rPr>
              <w:t>sanguine</w:t>
            </w:r>
            <w:proofErr w:type="spellEnd"/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  <w:r>
              <w:rPr>
                <w:rStyle w:val="CitaHTML"/>
                <w:rFonts w:cstheme="minorHAnsi"/>
              </w:rPr>
              <w:t xml:space="preserve">     </w:t>
            </w: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201F12" w:rsidRDefault="007A1E21" w:rsidP="008F383C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3C5599A2" wp14:editId="717507D2">
                  <wp:extent cx="3000375" cy="2114550"/>
                  <wp:effectExtent l="0" t="0" r="9525" b="0"/>
                  <wp:docPr id="2" name="Imagen 2" descr="ÁREA DE DIBUJO- IMÁGENES 4º 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ÁREA DE DIBUJO- IMÁGENES 4º 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composiciòn de un bodegon con la tecnica sanguinea</w:t>
            </w:r>
          </w:p>
          <w:p w:rsidR="00DB6067" w:rsidRDefault="00201F12" w:rsidP="008F383C">
            <w:pPr>
              <w:rPr>
                <w:rStyle w:val="CitaHTML"/>
                <w:rFonts w:cstheme="minorHAnsi"/>
              </w:rPr>
            </w:pPr>
            <w:r w:rsidRPr="00201F12">
              <w:rPr>
                <w:rStyle w:val="CitaHTML"/>
                <w:rFonts w:cstheme="minorHAnsi"/>
              </w:rPr>
              <w:t>Observación</w:t>
            </w:r>
            <w:r>
              <w:rPr>
                <w:rStyle w:val="CitaHTML"/>
                <w:rFonts w:cstheme="minorHAnsi"/>
              </w:rPr>
              <w:t xml:space="preserve">. </w:t>
            </w:r>
          </w:p>
          <w:p w:rsidR="00201F12" w:rsidRPr="00201F12" w:rsidRDefault="00201F12" w:rsidP="008F383C">
            <w:pPr>
              <w:rPr>
                <w:rStyle w:val="CitaHTML"/>
                <w:rFonts w:cstheme="minorHAnsi"/>
              </w:rPr>
            </w:pPr>
            <w:r w:rsidRPr="00201F12">
              <w:rPr>
                <w:rStyle w:val="CitaHTML"/>
                <w:rFonts w:cstheme="minorHAnsi"/>
              </w:rPr>
              <w:t xml:space="preserve">Esta </w:t>
            </w:r>
            <w:r>
              <w:rPr>
                <w:rStyle w:val="CitaHTML"/>
                <w:rFonts w:cstheme="minorHAnsi"/>
              </w:rPr>
              <w:t>i</w:t>
            </w:r>
            <w:r w:rsidRPr="00201F12">
              <w:rPr>
                <w:rStyle w:val="CitaHTML"/>
                <w:rFonts w:cstheme="minorHAnsi"/>
              </w:rPr>
              <w:t>magen es solo para que</w:t>
            </w:r>
            <w:r>
              <w:rPr>
                <w:rStyle w:val="CitaHTML"/>
                <w:rFonts w:cstheme="minorHAnsi"/>
              </w:rPr>
              <w:t xml:space="preserve"> </w:t>
            </w:r>
            <w:r w:rsidRPr="00201F12">
              <w:rPr>
                <w:rStyle w:val="CitaHTML"/>
                <w:rFonts w:cstheme="minorHAnsi"/>
              </w:rPr>
              <w:t xml:space="preserve">vean </w:t>
            </w:r>
            <w:r>
              <w:rPr>
                <w:rStyle w:val="CitaHTML"/>
                <w:rFonts w:cstheme="minorHAnsi"/>
              </w:rPr>
              <w:t xml:space="preserve">la muestra de </w:t>
            </w:r>
            <w:r w:rsidRPr="00201F12">
              <w:rPr>
                <w:rStyle w:val="CitaHTML"/>
                <w:rFonts w:cstheme="minorHAnsi"/>
              </w:rPr>
              <w:t xml:space="preserve">una composición </w:t>
            </w:r>
          </w:p>
          <w:p w:rsidR="00201F12" w:rsidRPr="00201F12" w:rsidRDefault="00201F12" w:rsidP="008F383C">
            <w:pPr>
              <w:rPr>
                <w:rStyle w:val="CitaHTML"/>
                <w:rFonts w:cstheme="minorHAnsi"/>
                <w:i w:val="0"/>
                <w:iCs w:val="0"/>
                <w:noProof/>
              </w:rPr>
            </w:pPr>
            <w:r w:rsidRPr="00201F12">
              <w:rPr>
                <w:rStyle w:val="CitaHTML"/>
                <w:rFonts w:cstheme="minorHAnsi"/>
                <w:i w:val="0"/>
                <w:iCs w:val="0"/>
                <w:noProof/>
              </w:rPr>
              <w:t>Con la tecnica sanguinea</w:t>
            </w:r>
            <w:r>
              <w:rPr>
                <w:rStyle w:val="CitaHTML"/>
                <w:rFonts w:cstheme="minorHAnsi"/>
                <w:i w:val="0"/>
                <w:iCs w:val="0"/>
                <w:noProof/>
              </w:rPr>
              <w:t xml:space="preserve"> no es paraque </w:t>
            </w:r>
            <w:r w:rsidR="00DB6067">
              <w:rPr>
                <w:rStyle w:val="CitaHTML"/>
                <w:rFonts w:cstheme="minorHAnsi"/>
                <w:i w:val="0"/>
                <w:iCs w:val="0"/>
                <w:noProof/>
              </w:rPr>
              <w:t>la dibujen</w:t>
            </w:r>
          </w:p>
          <w:p w:rsidR="007A1E21" w:rsidRPr="00201F12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Default="007A1E21" w:rsidP="008F383C">
            <w:pPr>
              <w:rPr>
                <w:rStyle w:val="CitaHTML"/>
                <w:rFonts w:cstheme="minorHAnsi"/>
              </w:rPr>
            </w:pPr>
          </w:p>
          <w:p w:rsidR="007A1E21" w:rsidRPr="00E15E99" w:rsidRDefault="007A1E21" w:rsidP="008F383C">
            <w:pPr>
              <w:rPr>
                <w:rStyle w:val="CitaHTML"/>
                <w:rFonts w:cstheme="minorHAnsi"/>
              </w:rPr>
            </w:pPr>
          </w:p>
          <w:p w:rsidR="00052402" w:rsidRDefault="00800292" w:rsidP="00F2534B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037BCB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77F5A">
              <w:rPr>
                <w:rStyle w:val="CitaHTML"/>
                <w:rFonts w:ascii="Arial" w:hAnsi="Arial" w:cs="Arial"/>
                <w:i w:val="0"/>
              </w:rPr>
              <w:t xml:space="preserve">                                </w:t>
            </w:r>
            <w:r w:rsidRPr="00800292"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</w:rPr>
              <w:t xml:space="preserve">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A1E21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</w:t>
            </w:r>
            <w:r w:rsidR="00AB1B6C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7A1E21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Leer el texto sobre la técnica sanguinea</w:t>
            </w:r>
          </w:p>
          <w:p w:rsidR="007A1E21" w:rsidRPr="00AB1B6C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7A1E21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Realizar un dibujo de un paisaje wayuu con la técnica sanguinea</w:t>
            </w:r>
          </w:p>
          <w:p w:rsidR="00DD0327" w:rsidRPr="00DD0327" w:rsidRDefault="008B6F41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3-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201F1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Realizar una composición de temática libre, que usted escoja los elementos que dibujara a mano alzada y aplique la técnica sanguinea  </w:t>
            </w:r>
          </w:p>
          <w:p w:rsidR="00800292" w:rsidRDefault="00DD0327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  </w:t>
            </w: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D55E7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D55E78" w:rsidP="003D0470">
            <w:pPr>
              <w:jc w:val="center"/>
            </w:pPr>
            <w:hyperlink r:id="rId3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D55E78" w:rsidP="003D0470">
            <w:pPr>
              <w:jc w:val="center"/>
            </w:pPr>
            <w:hyperlink r:id="rId3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D55E78" w:rsidP="003D0470">
            <w:pPr>
              <w:jc w:val="center"/>
            </w:pPr>
            <w:hyperlink r:id="rId3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D55E78" w:rsidP="003D0470">
            <w:pPr>
              <w:jc w:val="center"/>
            </w:pPr>
            <w:hyperlink r:id="rId3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D55E78" w:rsidP="003D0470">
            <w:pPr>
              <w:jc w:val="center"/>
            </w:pPr>
            <w:hyperlink r:id="rId3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D55E78" w:rsidP="003D0470">
            <w:pPr>
              <w:jc w:val="center"/>
            </w:pPr>
            <w:hyperlink r:id="rId4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D55E7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D55E78" w:rsidP="000F56F3">
            <w:pPr>
              <w:jc w:val="center"/>
            </w:pPr>
            <w:hyperlink r:id="rId4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D55E78" w:rsidP="000F56F3">
            <w:pPr>
              <w:jc w:val="center"/>
            </w:pPr>
            <w:hyperlink r:id="rId4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D55E78" w:rsidP="000F56F3">
            <w:pPr>
              <w:jc w:val="center"/>
            </w:pPr>
            <w:hyperlink r:id="rId4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D55E78" w:rsidP="000F56F3">
            <w:pPr>
              <w:jc w:val="center"/>
            </w:pPr>
            <w:hyperlink r:id="rId4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D55E78" w:rsidP="000F56F3">
            <w:pPr>
              <w:jc w:val="center"/>
            </w:pPr>
            <w:hyperlink r:id="rId4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D55E78" w:rsidP="000F56F3">
            <w:pPr>
              <w:jc w:val="center"/>
            </w:pPr>
            <w:hyperlink r:id="rId4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D55E78" w:rsidP="000F56F3">
            <w:pPr>
              <w:jc w:val="center"/>
            </w:pPr>
            <w:hyperlink r:id="rId4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49"/>
      <w:footerReference w:type="default" r:id="rId5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78" w:rsidRDefault="00D55E78" w:rsidP="00501371">
      <w:pPr>
        <w:spacing w:after="0" w:line="240" w:lineRule="auto"/>
      </w:pPr>
      <w:r>
        <w:separator/>
      </w:r>
    </w:p>
  </w:endnote>
  <w:endnote w:type="continuationSeparator" w:id="0">
    <w:p w:rsidR="00D55E78" w:rsidRDefault="00D55E7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78" w:rsidRDefault="00D55E78" w:rsidP="00501371">
      <w:pPr>
        <w:spacing w:after="0" w:line="240" w:lineRule="auto"/>
      </w:pPr>
      <w:r>
        <w:separator/>
      </w:r>
    </w:p>
  </w:footnote>
  <w:footnote w:type="continuationSeparator" w:id="0">
    <w:p w:rsidR="00D55E78" w:rsidRDefault="00D55E7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E47"/>
    <w:multiLevelType w:val="hybridMultilevel"/>
    <w:tmpl w:val="1A3839F8"/>
    <w:lvl w:ilvl="0" w:tplc="BABC74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1FC2"/>
    <w:multiLevelType w:val="hybridMultilevel"/>
    <w:tmpl w:val="1ED8957C"/>
    <w:lvl w:ilvl="0" w:tplc="847292F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44CE7"/>
    <w:multiLevelType w:val="hybridMultilevel"/>
    <w:tmpl w:val="2886123C"/>
    <w:lvl w:ilvl="0" w:tplc="E5D0184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3988"/>
    <w:multiLevelType w:val="hybridMultilevel"/>
    <w:tmpl w:val="457AC564"/>
    <w:lvl w:ilvl="0" w:tplc="BDE6BBB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0"/>
  </w:num>
  <w:num w:numId="4">
    <w:abstractNumId w:val="7"/>
  </w:num>
  <w:num w:numId="5">
    <w:abstractNumId w:val="23"/>
  </w:num>
  <w:num w:numId="6">
    <w:abstractNumId w:val="0"/>
  </w:num>
  <w:num w:numId="7">
    <w:abstractNumId w:val="12"/>
  </w:num>
  <w:num w:numId="8">
    <w:abstractNumId w:val="14"/>
  </w:num>
  <w:num w:numId="9">
    <w:abstractNumId w:val="21"/>
  </w:num>
  <w:num w:numId="10">
    <w:abstractNumId w:val="17"/>
  </w:num>
  <w:num w:numId="11">
    <w:abstractNumId w:val="15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18"/>
  </w:num>
  <w:num w:numId="17">
    <w:abstractNumId w:val="19"/>
  </w:num>
  <w:num w:numId="18">
    <w:abstractNumId w:val="9"/>
  </w:num>
  <w:num w:numId="19">
    <w:abstractNumId w:val="2"/>
  </w:num>
  <w:num w:numId="20">
    <w:abstractNumId w:val="8"/>
  </w:num>
  <w:num w:numId="21">
    <w:abstractNumId w:val="5"/>
  </w:num>
  <w:num w:numId="22">
    <w:abstractNumId w:val="4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2FD1"/>
    <w:rsid w:val="00004278"/>
    <w:rsid w:val="000062FD"/>
    <w:rsid w:val="000106CA"/>
    <w:rsid w:val="000107AF"/>
    <w:rsid w:val="00017D5F"/>
    <w:rsid w:val="000274F6"/>
    <w:rsid w:val="000301E9"/>
    <w:rsid w:val="00037BCB"/>
    <w:rsid w:val="000427F8"/>
    <w:rsid w:val="00045D45"/>
    <w:rsid w:val="000463F2"/>
    <w:rsid w:val="0005240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839FE"/>
    <w:rsid w:val="001A5C69"/>
    <w:rsid w:val="001A6296"/>
    <w:rsid w:val="001B2B8D"/>
    <w:rsid w:val="001B6A8F"/>
    <w:rsid w:val="001D261C"/>
    <w:rsid w:val="001E38E9"/>
    <w:rsid w:val="001E5742"/>
    <w:rsid w:val="001F56B9"/>
    <w:rsid w:val="001F62E6"/>
    <w:rsid w:val="00201F12"/>
    <w:rsid w:val="00210991"/>
    <w:rsid w:val="00210D19"/>
    <w:rsid w:val="00211683"/>
    <w:rsid w:val="002119FF"/>
    <w:rsid w:val="00216FA8"/>
    <w:rsid w:val="00224A1E"/>
    <w:rsid w:val="00227654"/>
    <w:rsid w:val="002318CC"/>
    <w:rsid w:val="00235FFE"/>
    <w:rsid w:val="00241ACF"/>
    <w:rsid w:val="00243775"/>
    <w:rsid w:val="00251538"/>
    <w:rsid w:val="00255571"/>
    <w:rsid w:val="00261333"/>
    <w:rsid w:val="0026442A"/>
    <w:rsid w:val="00265E90"/>
    <w:rsid w:val="002978A1"/>
    <w:rsid w:val="00297CB0"/>
    <w:rsid w:val="002A17CB"/>
    <w:rsid w:val="002A23C4"/>
    <w:rsid w:val="002B394E"/>
    <w:rsid w:val="002C0B02"/>
    <w:rsid w:val="002C4224"/>
    <w:rsid w:val="002E1AA3"/>
    <w:rsid w:val="002E6790"/>
    <w:rsid w:val="002F0340"/>
    <w:rsid w:val="00320229"/>
    <w:rsid w:val="00321AF6"/>
    <w:rsid w:val="0033360D"/>
    <w:rsid w:val="0033436B"/>
    <w:rsid w:val="00342D3F"/>
    <w:rsid w:val="00350248"/>
    <w:rsid w:val="00360A7A"/>
    <w:rsid w:val="00377F46"/>
    <w:rsid w:val="00394BE1"/>
    <w:rsid w:val="00397534"/>
    <w:rsid w:val="003A0312"/>
    <w:rsid w:val="003A411C"/>
    <w:rsid w:val="003B1CCF"/>
    <w:rsid w:val="003B604B"/>
    <w:rsid w:val="003C2CDC"/>
    <w:rsid w:val="003C2EE7"/>
    <w:rsid w:val="003C7EEB"/>
    <w:rsid w:val="003D0470"/>
    <w:rsid w:val="003D48C8"/>
    <w:rsid w:val="003E1492"/>
    <w:rsid w:val="003E2C90"/>
    <w:rsid w:val="003F0FFC"/>
    <w:rsid w:val="00400E7C"/>
    <w:rsid w:val="004051BB"/>
    <w:rsid w:val="00411119"/>
    <w:rsid w:val="00420C33"/>
    <w:rsid w:val="00423D4F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C2C0A"/>
    <w:rsid w:val="004D1206"/>
    <w:rsid w:val="004F05AA"/>
    <w:rsid w:val="00501371"/>
    <w:rsid w:val="00503329"/>
    <w:rsid w:val="00505287"/>
    <w:rsid w:val="005052C5"/>
    <w:rsid w:val="0050651B"/>
    <w:rsid w:val="00515D2A"/>
    <w:rsid w:val="00533A23"/>
    <w:rsid w:val="00536989"/>
    <w:rsid w:val="00540920"/>
    <w:rsid w:val="005567D7"/>
    <w:rsid w:val="00571069"/>
    <w:rsid w:val="005720B7"/>
    <w:rsid w:val="00581B71"/>
    <w:rsid w:val="00592248"/>
    <w:rsid w:val="00592C28"/>
    <w:rsid w:val="005A52B6"/>
    <w:rsid w:val="005D08EC"/>
    <w:rsid w:val="005D22E7"/>
    <w:rsid w:val="005E048E"/>
    <w:rsid w:val="005E3706"/>
    <w:rsid w:val="005F1B07"/>
    <w:rsid w:val="0060478F"/>
    <w:rsid w:val="00615553"/>
    <w:rsid w:val="00620785"/>
    <w:rsid w:val="00624551"/>
    <w:rsid w:val="00626853"/>
    <w:rsid w:val="00644386"/>
    <w:rsid w:val="0066598B"/>
    <w:rsid w:val="006818EB"/>
    <w:rsid w:val="00695E32"/>
    <w:rsid w:val="006A2664"/>
    <w:rsid w:val="006A717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66F16"/>
    <w:rsid w:val="00772FEA"/>
    <w:rsid w:val="00775AD6"/>
    <w:rsid w:val="00781429"/>
    <w:rsid w:val="0078376E"/>
    <w:rsid w:val="007868CB"/>
    <w:rsid w:val="00791E89"/>
    <w:rsid w:val="007A0E80"/>
    <w:rsid w:val="007A1E21"/>
    <w:rsid w:val="007A4156"/>
    <w:rsid w:val="007B143A"/>
    <w:rsid w:val="007B7E0B"/>
    <w:rsid w:val="007C25DC"/>
    <w:rsid w:val="007C4ABE"/>
    <w:rsid w:val="007D0065"/>
    <w:rsid w:val="007F7194"/>
    <w:rsid w:val="00800292"/>
    <w:rsid w:val="00803336"/>
    <w:rsid w:val="0081541B"/>
    <w:rsid w:val="00821261"/>
    <w:rsid w:val="00836AF1"/>
    <w:rsid w:val="008505C1"/>
    <w:rsid w:val="00857A3D"/>
    <w:rsid w:val="00860AA9"/>
    <w:rsid w:val="00864F65"/>
    <w:rsid w:val="008672D6"/>
    <w:rsid w:val="008A0416"/>
    <w:rsid w:val="008A057E"/>
    <w:rsid w:val="008A0803"/>
    <w:rsid w:val="008A4426"/>
    <w:rsid w:val="008B2311"/>
    <w:rsid w:val="008B3651"/>
    <w:rsid w:val="008B6F41"/>
    <w:rsid w:val="008B7C2C"/>
    <w:rsid w:val="008C3C25"/>
    <w:rsid w:val="008D5EB6"/>
    <w:rsid w:val="008E288F"/>
    <w:rsid w:val="008E4B8D"/>
    <w:rsid w:val="008E5599"/>
    <w:rsid w:val="008F383C"/>
    <w:rsid w:val="008F4A93"/>
    <w:rsid w:val="00903E32"/>
    <w:rsid w:val="00913752"/>
    <w:rsid w:val="00914E03"/>
    <w:rsid w:val="00917BE2"/>
    <w:rsid w:val="00922EEF"/>
    <w:rsid w:val="00925FD8"/>
    <w:rsid w:val="00931013"/>
    <w:rsid w:val="009350BE"/>
    <w:rsid w:val="009371D4"/>
    <w:rsid w:val="00941EEE"/>
    <w:rsid w:val="009446CB"/>
    <w:rsid w:val="009463C7"/>
    <w:rsid w:val="0095474D"/>
    <w:rsid w:val="009549F4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4031"/>
    <w:rsid w:val="009D5D5C"/>
    <w:rsid w:val="009D6592"/>
    <w:rsid w:val="009F19EB"/>
    <w:rsid w:val="009F7EE0"/>
    <w:rsid w:val="00A11048"/>
    <w:rsid w:val="00A12B66"/>
    <w:rsid w:val="00A4491F"/>
    <w:rsid w:val="00A44B48"/>
    <w:rsid w:val="00A467A1"/>
    <w:rsid w:val="00A47677"/>
    <w:rsid w:val="00A50920"/>
    <w:rsid w:val="00A57D62"/>
    <w:rsid w:val="00A61707"/>
    <w:rsid w:val="00A64613"/>
    <w:rsid w:val="00A77045"/>
    <w:rsid w:val="00A77F5A"/>
    <w:rsid w:val="00A809E6"/>
    <w:rsid w:val="00A9258A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A713C"/>
    <w:rsid w:val="00BA7BEC"/>
    <w:rsid w:val="00BB7074"/>
    <w:rsid w:val="00BC1622"/>
    <w:rsid w:val="00BC2F06"/>
    <w:rsid w:val="00BC4125"/>
    <w:rsid w:val="00BC450E"/>
    <w:rsid w:val="00BC6674"/>
    <w:rsid w:val="00BD148F"/>
    <w:rsid w:val="00BD273B"/>
    <w:rsid w:val="00BD642B"/>
    <w:rsid w:val="00BF74E9"/>
    <w:rsid w:val="00BF7B14"/>
    <w:rsid w:val="00C0401D"/>
    <w:rsid w:val="00C05F64"/>
    <w:rsid w:val="00C102E7"/>
    <w:rsid w:val="00C120CD"/>
    <w:rsid w:val="00C34717"/>
    <w:rsid w:val="00C402FB"/>
    <w:rsid w:val="00C42258"/>
    <w:rsid w:val="00C42FC8"/>
    <w:rsid w:val="00C46841"/>
    <w:rsid w:val="00C50C5D"/>
    <w:rsid w:val="00C5393B"/>
    <w:rsid w:val="00C56A00"/>
    <w:rsid w:val="00C76083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5AB0"/>
    <w:rsid w:val="00D1252D"/>
    <w:rsid w:val="00D13699"/>
    <w:rsid w:val="00D325DB"/>
    <w:rsid w:val="00D37E7E"/>
    <w:rsid w:val="00D55E78"/>
    <w:rsid w:val="00D60B26"/>
    <w:rsid w:val="00D66A04"/>
    <w:rsid w:val="00D97305"/>
    <w:rsid w:val="00DA5E2A"/>
    <w:rsid w:val="00DA6786"/>
    <w:rsid w:val="00DB2397"/>
    <w:rsid w:val="00DB37CA"/>
    <w:rsid w:val="00DB5C36"/>
    <w:rsid w:val="00DB6067"/>
    <w:rsid w:val="00DC1142"/>
    <w:rsid w:val="00DC3036"/>
    <w:rsid w:val="00DD0327"/>
    <w:rsid w:val="00DD2055"/>
    <w:rsid w:val="00DD312D"/>
    <w:rsid w:val="00DE1488"/>
    <w:rsid w:val="00DE3153"/>
    <w:rsid w:val="00DE50E9"/>
    <w:rsid w:val="00DF24D2"/>
    <w:rsid w:val="00DF294A"/>
    <w:rsid w:val="00E001F4"/>
    <w:rsid w:val="00E06340"/>
    <w:rsid w:val="00E124BF"/>
    <w:rsid w:val="00E13865"/>
    <w:rsid w:val="00E15E99"/>
    <w:rsid w:val="00E207D1"/>
    <w:rsid w:val="00E23737"/>
    <w:rsid w:val="00E24FAD"/>
    <w:rsid w:val="00E37F83"/>
    <w:rsid w:val="00E55183"/>
    <w:rsid w:val="00E712DC"/>
    <w:rsid w:val="00E722D3"/>
    <w:rsid w:val="00E86F4B"/>
    <w:rsid w:val="00EB3468"/>
    <w:rsid w:val="00EC53B6"/>
    <w:rsid w:val="00ED7F69"/>
    <w:rsid w:val="00EE4474"/>
    <w:rsid w:val="00EE570B"/>
    <w:rsid w:val="00EE64D6"/>
    <w:rsid w:val="00F0327E"/>
    <w:rsid w:val="00F15E1B"/>
    <w:rsid w:val="00F207C2"/>
    <w:rsid w:val="00F2534B"/>
    <w:rsid w:val="00F275E1"/>
    <w:rsid w:val="00F279E8"/>
    <w:rsid w:val="00F329E9"/>
    <w:rsid w:val="00F3303A"/>
    <w:rsid w:val="00F42E21"/>
    <w:rsid w:val="00F458B6"/>
    <w:rsid w:val="00F45C3F"/>
    <w:rsid w:val="00F53B75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D2802"/>
    <w:rsid w:val="00FE271E"/>
    <w:rsid w:val="00FF0815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2E3AF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Sinopia" TargetMode="External"/><Relationship Id="rId18" Type="http://schemas.openxmlformats.org/officeDocument/2006/relationships/hyperlink" Target="https://es.wikipedia.org/wiki/Luminosidad" TargetMode="External"/><Relationship Id="rId26" Type="http://schemas.openxmlformats.org/officeDocument/2006/relationships/hyperlink" Target="https://es.wikipedia.org/wiki/Jean-Honor%C3%A9_Fragonard" TargetMode="External"/><Relationship Id="rId39" Type="http://schemas.openxmlformats.org/officeDocument/2006/relationships/hyperlink" Target="https://www.youtube.com/user/AcademiaInternet" TargetMode="External"/><Relationship Id="rId21" Type="http://schemas.openxmlformats.org/officeDocument/2006/relationships/hyperlink" Target="https://es.wikipedia.org/wiki/Desnudo" TargetMode="External"/><Relationship Id="rId34" Type="http://schemas.openxmlformats.org/officeDocument/2006/relationships/hyperlink" Target="https://aprende.colombiaaprende.edu.co/sites/default/files/naspublic/ContenidosAprender/index.html" TargetMode="External"/><Relationship Id="rId42" Type="http://schemas.openxmlformats.org/officeDocument/2006/relationships/hyperlink" Target="https://contenidos.colombiaaprende.edu.co/contenidos" TargetMode="External"/><Relationship Id="rId47" Type="http://schemas.openxmlformats.org/officeDocument/2006/relationships/hyperlink" Target="https://www.youtube.com/user/ElRobotdePlaton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Fresco" TargetMode="External"/><Relationship Id="rId29" Type="http://schemas.openxmlformats.org/officeDocument/2006/relationships/hyperlink" Target="https://es.wikipedia.org/wiki/Francia" TargetMode="External"/><Relationship Id="rId11" Type="http://schemas.openxmlformats.org/officeDocument/2006/relationships/hyperlink" Target="https://es.wikipedia.org/wiki/Hematites" TargetMode="External"/><Relationship Id="rId24" Type="http://schemas.openxmlformats.org/officeDocument/2006/relationships/hyperlink" Target="https://es.wikipedia.org/wiki/Claude_Lorrain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www.youtube.com/watch?v=PCRCrdJbaCM" TargetMode="External"/><Relationship Id="rId40" Type="http://schemas.openxmlformats.org/officeDocument/2006/relationships/hyperlink" Target="https://www.youtube.com/user/MateMovil1" TargetMode="External"/><Relationship Id="rId45" Type="http://schemas.openxmlformats.org/officeDocument/2006/relationships/hyperlink" Target="https://www.youtube.com/watch?v=pS7p6FfU4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Sinope_(Turqu%C3%ADa)" TargetMode="External"/><Relationship Id="rId23" Type="http://schemas.openxmlformats.org/officeDocument/2006/relationships/hyperlink" Target="https://es.wikipedia.org/wiki/Miguel_%C3%81ngel" TargetMode="External"/><Relationship Id="rId28" Type="http://schemas.openxmlformats.org/officeDocument/2006/relationships/hyperlink" Target="https://es.wikipedia.org/wiki/Impresionismo" TargetMode="External"/><Relationship Id="rId36" Type="http://schemas.openxmlformats.org/officeDocument/2006/relationships/hyperlink" Target="https://tv.masterd.es/recursos-educativos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es.wikipedia.org/wiki/%C3%93xido_f%C3%A9rrico" TargetMode="External"/><Relationship Id="rId19" Type="http://schemas.openxmlformats.org/officeDocument/2006/relationships/hyperlink" Target="https://es.wikipedia.org/wiki/Ilusionismo" TargetMode="External"/><Relationship Id="rId31" Type="http://schemas.openxmlformats.org/officeDocument/2006/relationships/hyperlink" Target="https://es.wikipedia.org/wiki/Auguste_Renoir" TargetMode="External"/><Relationship Id="rId44" Type="http://schemas.openxmlformats.org/officeDocument/2006/relationships/hyperlink" Target="https://earth.google.com/web/@0,0,0a,22251752.77375655d,35y,0h,0t,0r?hl=es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T%C3%A9cnicas_de_pintura" TargetMode="External"/><Relationship Id="rId14" Type="http://schemas.openxmlformats.org/officeDocument/2006/relationships/hyperlink" Target="https://es.wikipedia.org/wiki/Turqu%C3%ADa" TargetMode="External"/><Relationship Id="rId22" Type="http://schemas.openxmlformats.org/officeDocument/2006/relationships/hyperlink" Target="https://es.wikipedia.org/wiki/Leonardo" TargetMode="External"/><Relationship Id="rId27" Type="http://schemas.openxmlformats.org/officeDocument/2006/relationships/hyperlink" Target="https://es.wikipedia.org/wiki/Dino_Valls" TargetMode="External"/><Relationship Id="rId30" Type="http://schemas.openxmlformats.org/officeDocument/2006/relationships/hyperlink" Target="https://es.wikipedia.org/wiki/%C3%89douard_Manet" TargetMode="External"/><Relationship Id="rId35" Type="http://schemas.openxmlformats.org/officeDocument/2006/relationships/hyperlink" Target="https://earth.google.com/web/@0,0,0a,22251752.77375655d,35y,0h,0t,0r?hl=es" TargetMode="External"/><Relationship Id="rId43" Type="http://schemas.openxmlformats.org/officeDocument/2006/relationships/hyperlink" Target="https://es.khanacademy.org/" TargetMode="External"/><Relationship Id="rId48" Type="http://schemas.openxmlformats.org/officeDocument/2006/relationships/hyperlink" Target="https://www.youtube.com/user/atiempopreescolar" TargetMode="External"/><Relationship Id="rId8" Type="http://schemas.openxmlformats.org/officeDocument/2006/relationships/hyperlink" Target="mailto:carrieta@inemadol.edu.co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s.wikipedia.org/wiki/Sanguina" TargetMode="External"/><Relationship Id="rId17" Type="http://schemas.openxmlformats.org/officeDocument/2006/relationships/hyperlink" Target="https://es.wikipedia.org/wiki/Siglo_XIV" TargetMode="External"/><Relationship Id="rId25" Type="http://schemas.openxmlformats.org/officeDocument/2006/relationships/hyperlink" Target="https://es.wikipedia.org/wiki/Charles_Le_Brun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s://www.youtube.com/user/julioprofe" TargetMode="External"/><Relationship Id="rId46" Type="http://schemas.openxmlformats.org/officeDocument/2006/relationships/hyperlink" Target="https://www.youtube.com/channel/UCbho5-gJi8FwvhVFzfod6VQ" TargetMode="External"/><Relationship Id="rId20" Type="http://schemas.openxmlformats.org/officeDocument/2006/relationships/hyperlink" Target="https://es.wikipedia.org/wiki/Retrato" TargetMode="External"/><Relationship Id="rId41" Type="http://schemas.openxmlformats.org/officeDocument/2006/relationships/hyperlink" Target="https://www.youtube.com/channel/UCsF2xJz1ciaZlxHGk-PSSv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AB23-85C4-4E6B-B1F1-B53BE88E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28</cp:revision>
  <cp:lastPrinted>2011-03-24T16:18:00Z</cp:lastPrinted>
  <dcterms:created xsi:type="dcterms:W3CDTF">2020-04-30T15:49:00Z</dcterms:created>
  <dcterms:modified xsi:type="dcterms:W3CDTF">2020-06-12T04:15:00Z</dcterms:modified>
</cp:coreProperties>
</file>