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6580"/>
      </w:tblGrid>
      <w:tr>
        <w:trPr>
          <w:trHeight w:val="1" w:hRule="atLeast"/>
          <w:jc w:val="center"/>
        </w:trPr>
        <w:tc>
          <w:tcPr>
            <w:tcW w:w="1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ORIENTACIONES AL ESTUDIANTE Y AL PADRE DE FAMILIA</w:t>
            </w:r>
          </w:p>
          <w:p>
            <w:pPr>
              <w:spacing w:before="0" w:after="0" w:line="240"/>
              <w:ind w:right="0" w:left="36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(Presentación de la asignatura, la unidad y el DBA)</w:t>
            </w:r>
          </w:p>
        </w:tc>
      </w:tr>
      <w:tr>
        <w:trPr>
          <w:trHeight w:val="1" w:hRule="atLeast"/>
          <w:jc w:val="center"/>
        </w:trPr>
        <w:tc>
          <w:tcPr>
            <w:tcW w:w="165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 area de educacion fisica es una asignatura en el cual sus hijos aprenderan a cuidad su cuerpo porque tiene que ver con la salud y el Desarrollo motris Y fisiologico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772"/>
        <w:gridCol w:w="5123"/>
        <w:gridCol w:w="1275"/>
        <w:gridCol w:w="1134"/>
        <w:gridCol w:w="1281"/>
      </w:tblGrid>
      <w:tr>
        <w:trPr>
          <w:trHeight w:val="383" w:hRule="auto"/>
          <w:jc w:val="left"/>
        </w:trPr>
        <w:tc>
          <w:tcPr>
            <w:tcW w:w="16585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0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IDENTIFICACION</w:t>
            </w:r>
          </w:p>
        </w:tc>
      </w:tr>
      <w:tr>
        <w:trPr>
          <w:trHeight w:val="383" w:hRule="auto"/>
          <w:jc w:val="left"/>
        </w:trPr>
        <w:tc>
          <w:tcPr>
            <w:tcW w:w="7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2.1 NOMBRE DE LA INSTITUCION EDUCATIVA</w:t>
            </w:r>
          </w:p>
        </w:tc>
        <w:tc>
          <w:tcPr>
            <w:tcW w:w="5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2.2 NOMBRE DEL AREA/ASIGNATURA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#HORAS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GRADO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GRUPO</w:t>
            </w:r>
          </w:p>
        </w:tc>
      </w:tr>
      <w:tr>
        <w:trPr>
          <w:trHeight w:val="383" w:hRule="auto"/>
          <w:jc w:val="left"/>
        </w:trPr>
        <w:tc>
          <w:tcPr>
            <w:tcW w:w="7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Maria Doraliza Lopez De Mejia </w:t>
            </w:r>
          </w:p>
        </w:tc>
        <w:tc>
          <w:tcPr>
            <w:tcW w:w="5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Educacion Fisica Recreacion y Deportes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8°</w:t>
            </w:r>
          </w:p>
        </w:tc>
        <w:tc>
          <w:tcPr>
            <w:tcW w:w="12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8-03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7650"/>
        <w:gridCol w:w="3544"/>
        <w:gridCol w:w="5528"/>
      </w:tblGrid>
      <w:tr>
        <w:trPr>
          <w:trHeight w:val="413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2.3 INFORMACIÓN DE CONTACTO DEL DOCENTE PARA EL RETORNO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 LAS ACTIVIDADES RESUELTAS: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2.4 FECHA PARA EL RETORNO DE LAS ACTIVIDADES 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INFORMACION DE CONTACTO DEL ESTUDIANTE</w:t>
            </w:r>
          </w:p>
        </w:tc>
      </w:tr>
      <w:tr>
        <w:trPr>
          <w:trHeight w:val="465" w:hRule="auto"/>
          <w:jc w:val="left"/>
        </w:trPr>
        <w:tc>
          <w:tcPr>
            <w:tcW w:w="76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Profesor Gumercindo calderon. WhasaApp: 3176408927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Correo: gumercindocalderon@outlook.es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6232"/>
        <w:gridCol w:w="993"/>
        <w:gridCol w:w="5670"/>
        <w:gridCol w:w="4005"/>
      </w:tblGrid>
      <w:tr>
        <w:trPr>
          <w:trHeight w:val="417" w:hRule="auto"/>
          <w:jc w:val="center"/>
        </w:trPr>
        <w:tc>
          <w:tcPr>
            <w:tcW w:w="1690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DESARROLLO DE LA UNIDAD</w:t>
            </w:r>
          </w:p>
        </w:tc>
      </w:tr>
      <w:tr>
        <w:trPr>
          <w:trHeight w:val="417" w:hRule="auto"/>
          <w:jc w:val="center"/>
        </w:trPr>
        <w:tc>
          <w:tcPr>
            <w:tcW w:w="6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NOMBRE DE LA UNIDAD:</w:t>
            </w:r>
          </w:p>
        </w:tc>
        <w:tc>
          <w:tcPr>
            <w:tcW w:w="106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 Voleibol y Saques</w:t>
            </w:r>
          </w:p>
        </w:tc>
      </w:tr>
      <w:tr>
        <w:trPr>
          <w:trHeight w:val="417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COMPETENCIAS</w:t>
            </w: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APRENDIZAJES</w:t>
            </w: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RELACIONES INTERDISCIPLINARES</w:t>
            </w: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Comprender el significado de saque en el Voleibol, es lanzar  en forma para dificultar la respcion del equipo contrario para anotar el punto.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Capacidad de Comprender y Desarrollar acciones, las cuales le serviran para complemento del juego, como debe ser su posicion dentro de la cancha.</w:t>
            </w: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La educacion fisica es una Asignatura que va ligada con la biologia, en la cual se dan concptos y conocimientos sobre como debemos ejercitar nuestro cuerpo sin recargarlo para no sufrir de leciones futuras.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0" w:hRule="auto"/>
          <w:jc w:val="center"/>
        </w:trPr>
        <w:tc>
          <w:tcPr>
            <w:tcW w:w="72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760"/>
      </w:tblGrid>
      <w:tr>
        <w:trPr>
          <w:trHeight w:val="1" w:hRule="atLeast"/>
          <w:jc w:val="center"/>
        </w:trPr>
        <w:tc>
          <w:tcPr>
            <w:tcW w:w="16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8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DESARROLLO DE LOS APRENDIZAJES: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(Explique cada una de las conceptualizaciones, procedimientos y ejercicios de los aprendizajes propios del Derechos Básicos de Aprendizajes DBA e ilustre con imágenes, diagramas o gráficos)</w:t>
            </w:r>
          </w:p>
        </w:tc>
      </w:tr>
      <w:tr>
        <w:trPr>
          <w:trHeight w:val="1" w:hRule="atLeast"/>
          <w:jc w:val="center"/>
        </w:trPr>
        <w:tc>
          <w:tcPr>
            <w:tcW w:w="16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Trabajaremos en la forma apropiada de como realizar los dos golpes de saque,  tanto el Golpe  Alto y Golpe Bajo correctamente el voleibol.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/>
      <w:tblGrid>
        <w:gridCol w:w="16722"/>
      </w:tblGrid>
      <w:tr>
        <w:trPr>
          <w:trHeight w:val="1" w:hRule="atLeast"/>
          <w:jc w:val="center"/>
        </w:trPr>
        <w:tc>
          <w:tcPr>
            <w:tcW w:w="16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6"/>
              </w:numPr>
              <w:spacing w:before="0" w:after="0" w:line="240"/>
              <w:ind w:right="0" w:left="720" w:hanging="36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ACTIVIDADES QUE LOS ESTUDIANTES DEBEN REALIZAR PARA SER REMITIDAS AL DOCENTE</w:t>
            </w:r>
          </w:p>
        </w:tc>
      </w:tr>
      <w:tr>
        <w:trPr>
          <w:trHeight w:val="1" w:hRule="atLeast"/>
          <w:jc w:val="center"/>
        </w:trPr>
        <w:tc>
          <w:tcPr>
            <w:tcW w:w="167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1. cuales son las tres fases de movimiento del remate?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2. diga 3 condiciones básicas de voleo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3. en que consiste el saque o servicio?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4. cuáles son los tipos de servicios existentes?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5. como debe ser el acomodador o levantador del balón?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6. en que consiste el remate?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7. qué es el bloqueo?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8. cuál es la función de la defensa?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9. cuales son las 3 tecnicas defensivas?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10. en cuantas zonas esta dividido cada lado del campo?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11. el espesor o anchura de las lineas es?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12. con cuantos golpes se pasa el balón al otro lado?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13. puede un jugador golpear el balón con los pies?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14. si el balón te golpea el los brazos o en la cara que ocurre?.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Nota: Al momento de realizar las actividades por favor Ilustrar.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879"/>
      </w:tblGrid>
      <w:tr>
        <w:trPr>
          <w:trHeight w:val="1" w:hRule="atLeast"/>
          <w:jc w:val="center"/>
        </w:trPr>
        <w:tc>
          <w:tcPr>
            <w:tcW w:w="16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65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BIBLIOGRAFIA/CIBERGRAFIAS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68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 </w:t>
            </w:r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890"/>
      </w:tblGrid>
      <w:tr>
        <w:trPr>
          <w:trHeight w:val="1" w:hRule="atLeast"/>
          <w:jc w:val="center"/>
        </w:trPr>
        <w:tc>
          <w:tcPr>
            <w:tcW w:w="16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73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PARA SABER MÁS..!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(Relacione aquellas fuentes Web de instituciones públicas o privadas que contribuyen a profundizar los aprendizajes desarrollados )</w:t>
            </w:r>
          </w:p>
        </w:tc>
      </w:tr>
      <w:tr>
        <w:trPr>
          <w:trHeight w:val="1" w:hRule="atLeast"/>
          <w:jc w:val="center"/>
        </w:trPr>
        <w:tc>
          <w:tcPr>
            <w:tcW w:w="16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Con las paginas siguientes ustedes podran ayudarse para tener una mejor comprension de las reglas que tienen que ver con el Voleibol. </w:t>
            </w:r>
            <w:hyperlink xmlns:r="http://schemas.openxmlformats.org/officeDocument/2006/relationships" r:id="docRId0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https://aprende.colombiaaprende.edu.co/sites/default/files/naspublic/ContenidosAprender/index.html</w:t>
              </w:r>
            </w:hyperlink>
          </w:p>
        </w:tc>
      </w:tr>
    </w:tbl>
    <w:p>
      <w:p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089"/>
        <w:gridCol w:w="7813"/>
      </w:tblGrid>
      <w:tr>
        <w:trPr>
          <w:trHeight w:val="1" w:hRule="atLeast"/>
          <w:jc w:val="left"/>
        </w:trPr>
        <w:tc>
          <w:tcPr>
            <w:tcW w:w="169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9ff66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2"/>
              </w:numPr>
              <w:spacing w:before="0" w:after="0" w:line="240"/>
              <w:ind w:right="0" w:left="720" w:hanging="360"/>
              <w:jc w:val="center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SITIOS WEB SUGERIDOS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(Click)</w:t>
            </w:r>
          </w:p>
          <w:p>
            <w:pPr>
              <w:spacing w:before="0" w:after="0" w:line="240"/>
              <w:ind w:right="0" w:left="72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(Dependiendo del área/asignatura se recomiendan los siguientes sitios web))</w:t>
            </w:r>
          </w:p>
        </w:tc>
      </w:tr>
      <w:tr>
        <w:trPr>
          <w:trHeight w:val="1" w:hRule="atLeast"/>
          <w:jc w:val="left"/>
        </w:trPr>
        <w:tc>
          <w:tcPr>
            <w:tcW w:w="9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https://aprende.colombiaaprende.edu.co/sites/default/files/naspublic/ContenidosAprender/index.html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https://earth.google.com/web/@0,0,0a,22251752.77375655d,35y,0h,0t,0r?hl=es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https://tv.masterd.es/recursos-educativos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https://www.youtube.com/watch?v=PCRCrdJbaCM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https://www.youtube.com/user/julioprofe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https://www.youtube.com/user/AcademiaInternet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https://www.youtube.com/user/MateMovil1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https://www.youtube.com/channel/UCsF2xJz1ciaZlxHGk-PSSvg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9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https://contenidos.colombiaaprende.edu.co/contenidos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https://es.khanacademy.org/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1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https://earth.google.com/web/@0,0,0a,22251752.77375655d,35y,0h,0t,0r?hl=es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https://www.youtube.com/watch?v=pS7p6FfU4bE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https://www.youtube.com/channel/UCbho5-gJi8FwvhVFzfod6VQ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https://www.youtube.com/user/ElRobotdePlaton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https://www.youtube.com/user/atiempopreescolar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</w:tbl>
    <w:p>
      <w:pPr>
        <w:spacing w:before="0" w:after="200" w:line="240"/>
        <w:ind w:right="0" w:left="72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2">
    <w:abstractNumId w:val="42"/>
  </w:num>
  <w:num w:numId="10">
    <w:abstractNumId w:val="36"/>
  </w:num>
  <w:num w:numId="28">
    <w:abstractNumId w:val="30"/>
  </w:num>
  <w:num w:numId="48">
    <w:abstractNumId w:val="24"/>
  </w:num>
  <w:num w:numId="56">
    <w:abstractNumId w:val="18"/>
  </w:num>
  <w:num w:numId="65">
    <w:abstractNumId w:val="12"/>
  </w:num>
  <w:num w:numId="73">
    <w:abstractNumId w:val="6"/>
  </w:num>
  <w:num w:numId="8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7" Type="http://schemas.openxmlformats.org/officeDocument/2006/relationships/styles" /><Relationship TargetMode="External" Target="https://www.youtube.com/user/MateMovil1" Id="docRId7" Type="http://schemas.openxmlformats.org/officeDocument/2006/relationships/hyperlink" /><Relationship TargetMode="External" Target="https://es.khanacademy.org/" Id="docRId10" Type="http://schemas.openxmlformats.org/officeDocument/2006/relationships/hyperlink" /><Relationship TargetMode="External" Target="https://www.youtube.com/user/ElRobotdePlaton" Id="docRId14" Type="http://schemas.openxmlformats.org/officeDocument/2006/relationships/hyperlink" /><Relationship TargetMode="External" Target="https://earth.google.com/web/@0,0,0a,22251752.77375655d,35y,0h,0t,0r?hl=es" Id="docRId2" Type="http://schemas.openxmlformats.org/officeDocument/2006/relationships/hyperlink" /><Relationship TargetMode="External" Target="https://www.youtube.com/user/AcademiaInternet" Id="docRId6" Type="http://schemas.openxmlformats.org/officeDocument/2006/relationships/hyperlink" /><Relationship TargetMode="External" Target="https://aprende.colombiaaprende.edu.co/sites/default/files/naspublic/ContenidosAprender/index.html" Id="docRId1" Type="http://schemas.openxmlformats.org/officeDocument/2006/relationships/hyperlink" /><Relationship TargetMode="External" Target="https://earth.google.com/web/@0,0,0a,22251752.77375655d,35y,0h,0t,0r?hl=es" Id="docRId11" Type="http://schemas.openxmlformats.org/officeDocument/2006/relationships/hyperlink" /><Relationship TargetMode="External" Target="https://www.youtube.com/user/atiempopreescolar" Id="docRId15" Type="http://schemas.openxmlformats.org/officeDocument/2006/relationships/hyperlink" /><Relationship TargetMode="External" Target="https://www.youtube.com/user/julioprofe" Id="docRId5" Type="http://schemas.openxmlformats.org/officeDocument/2006/relationships/hyperlink" /><Relationship TargetMode="External" Target="https://contenidos.colombiaaprende.edu.co/contenidos" Id="docRId9" Type="http://schemas.openxmlformats.org/officeDocument/2006/relationships/hyperlink" /><Relationship TargetMode="External" Target="https://aprende.colombiaaprende.edu.co/sites/default/files/naspublic/ContenidosAprender/index.html" Id="docRId0" Type="http://schemas.openxmlformats.org/officeDocument/2006/relationships/hyperlink" /><Relationship TargetMode="External" Target="https://www.youtube.com/watch?v=pS7p6FfU4bE" Id="docRId12" Type="http://schemas.openxmlformats.org/officeDocument/2006/relationships/hyperlink" /><Relationship Target="numbering.xml" Id="docRId16" Type="http://schemas.openxmlformats.org/officeDocument/2006/relationships/numbering" /><Relationship TargetMode="External" Target="https://www.youtube.com/watch?v=PCRCrdJbaCM" Id="docRId4" Type="http://schemas.openxmlformats.org/officeDocument/2006/relationships/hyperlink" /><Relationship TargetMode="External" Target="https://www.youtube.com/channel/UCsF2xJz1ciaZlxHGk-PSSvg" Id="docRId8" Type="http://schemas.openxmlformats.org/officeDocument/2006/relationships/hyperlink" /><Relationship TargetMode="External" Target="https://www.youtube.com/channel/UCbho5-gJi8FwvhVFzfod6VQ" Id="docRId13" Type="http://schemas.openxmlformats.org/officeDocument/2006/relationships/hyperlink" /><Relationship TargetMode="External" Target="https://tv.masterd.es/recursos-educativos" Id="docRId3" Type="http://schemas.openxmlformats.org/officeDocument/2006/relationships/hyperlink" /></Relationships>
</file>