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14:paraId="7FEFC0C6" w14:textId="77777777" w:rsidTr="00CA5613">
        <w:trPr>
          <w:jc w:val="center"/>
        </w:trPr>
        <w:tc>
          <w:tcPr>
            <w:tcW w:w="16580" w:type="dxa"/>
            <w:shd w:val="clear" w:color="auto" w:fill="99FF66"/>
          </w:tcPr>
          <w:p w14:paraId="134747B0" w14:textId="77777777"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14:paraId="3095DA98" w14:textId="77777777"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14:paraId="37666129" w14:textId="77777777" w:rsidTr="00CA5613">
        <w:trPr>
          <w:jc w:val="center"/>
        </w:trPr>
        <w:tc>
          <w:tcPr>
            <w:tcW w:w="16580" w:type="dxa"/>
          </w:tcPr>
          <w:p w14:paraId="2BC357AE" w14:textId="77777777" w:rsidR="003C2CDC" w:rsidRDefault="003C2CDC" w:rsidP="009D6592">
            <w:pPr>
              <w:rPr>
                <w:rStyle w:val="CitaHTML"/>
                <w:rFonts w:ascii="Arial" w:hAnsi="Arial" w:cs="Arial"/>
                <w:i w:val="0"/>
              </w:rPr>
            </w:pPr>
          </w:p>
          <w:p w14:paraId="6B167B25" w14:textId="0508AEF9" w:rsidR="003C2CDC" w:rsidRPr="00512881" w:rsidRDefault="00512881" w:rsidP="009D6592">
            <w:pPr>
              <w:rPr>
                <w:rStyle w:val="CitaHTML"/>
                <w:rFonts w:ascii="Arial" w:hAnsi="Arial" w:cs="Arial"/>
                <w:i w:val="0"/>
              </w:rPr>
            </w:pPr>
            <w:r w:rsidRPr="00512881">
              <w:rPr>
                <w:rStyle w:val="CitaHTML"/>
                <w:rFonts w:ascii="Arial" w:hAnsi="Arial" w:cs="Arial"/>
                <w:i w:val="0"/>
              </w:rPr>
              <w:t>El estudiante debe consignar en su cuaderno lo que está en la parte 4 de esta guía (</w:t>
            </w:r>
            <w:r w:rsidRPr="00512881">
              <w:rPr>
                <w:rStyle w:val="CitaHTML"/>
                <w:rFonts w:ascii="Arial" w:hAnsi="Arial" w:cs="Arial"/>
                <w:i w:val="0"/>
                <w:sz w:val="20"/>
                <w:szCs w:val="20"/>
              </w:rPr>
              <w:t>DESARROLLO DE LOS APRENDIZAJES) después de copiar en su cuaderno y ver los videos, debe enviar las fotos de su cuaderno al correo del profesor.</w:t>
            </w:r>
          </w:p>
          <w:p w14:paraId="0007697C" w14:textId="05500D2F" w:rsidR="00512881" w:rsidRPr="003C2EE7" w:rsidRDefault="00512881" w:rsidP="009D6592">
            <w:pPr>
              <w:rPr>
                <w:rStyle w:val="CitaHTML"/>
                <w:rFonts w:ascii="Arial" w:hAnsi="Arial" w:cs="Arial"/>
                <w:i w:val="0"/>
              </w:rPr>
            </w:pPr>
          </w:p>
        </w:tc>
      </w:tr>
    </w:tbl>
    <w:p w14:paraId="6DAA34B0" w14:textId="77777777"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14:paraId="600B865F" w14:textId="77777777" w:rsidTr="00941EEE">
        <w:trPr>
          <w:trHeight w:val="383"/>
        </w:trPr>
        <w:tc>
          <w:tcPr>
            <w:tcW w:w="16585" w:type="dxa"/>
            <w:gridSpan w:val="5"/>
            <w:shd w:val="clear" w:color="auto" w:fill="99FF66"/>
          </w:tcPr>
          <w:p w14:paraId="35B446C3" w14:textId="77777777"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14:paraId="720F04F9" w14:textId="77777777" w:rsidTr="0099127B">
        <w:trPr>
          <w:trHeight w:val="383"/>
        </w:trPr>
        <w:tc>
          <w:tcPr>
            <w:tcW w:w="7772" w:type="dxa"/>
            <w:shd w:val="clear" w:color="auto" w:fill="99FF66"/>
          </w:tcPr>
          <w:p w14:paraId="352EDB0E" w14:textId="77777777"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14:paraId="61967B2E" w14:textId="77777777"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14:paraId="65007E68" w14:textId="77777777"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14:paraId="5EFE4ECB" w14:textId="77777777"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14:paraId="5D21BAFB" w14:textId="77777777"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14:paraId="085D417F" w14:textId="77777777" w:rsidTr="0099127B">
        <w:trPr>
          <w:trHeight w:val="383"/>
        </w:trPr>
        <w:tc>
          <w:tcPr>
            <w:tcW w:w="7772" w:type="dxa"/>
          </w:tcPr>
          <w:p w14:paraId="453EC3D6" w14:textId="71655C6F" w:rsidR="0099127B" w:rsidRPr="003C2EE7" w:rsidRDefault="0092487C" w:rsidP="00941EEE">
            <w:pPr>
              <w:jc w:val="center"/>
              <w:rPr>
                <w:rStyle w:val="CitaHTML"/>
                <w:rFonts w:ascii="Arial" w:hAnsi="Arial" w:cs="Arial"/>
                <w:i w:val="0"/>
                <w:sz w:val="24"/>
                <w:szCs w:val="24"/>
              </w:rPr>
            </w:pPr>
            <w:r>
              <w:rPr>
                <w:rStyle w:val="CitaHTML"/>
                <w:rFonts w:ascii="Arial" w:hAnsi="Arial" w:cs="Arial"/>
                <w:i w:val="0"/>
                <w:sz w:val="24"/>
                <w:szCs w:val="24"/>
              </w:rPr>
              <w:t>M</w:t>
            </w:r>
            <w:r>
              <w:rPr>
                <w:rStyle w:val="CitaHTML"/>
                <w:rFonts w:ascii="Arial" w:hAnsi="Arial" w:cs="Arial"/>
                <w:sz w:val="24"/>
                <w:szCs w:val="24"/>
              </w:rPr>
              <w:t>ARÍA DORALIZA LÓPEZ DE MEJÍA</w:t>
            </w:r>
          </w:p>
        </w:tc>
        <w:tc>
          <w:tcPr>
            <w:tcW w:w="5123" w:type="dxa"/>
          </w:tcPr>
          <w:p w14:paraId="13EBBA7E" w14:textId="46831808" w:rsidR="0099127B" w:rsidRPr="003C2EE7" w:rsidRDefault="0092487C" w:rsidP="00941EEE">
            <w:pPr>
              <w:jc w:val="center"/>
              <w:rPr>
                <w:rStyle w:val="CitaHTML"/>
                <w:rFonts w:ascii="Arial" w:hAnsi="Arial" w:cs="Arial"/>
                <w:i w:val="0"/>
              </w:rPr>
            </w:pPr>
            <w:r>
              <w:rPr>
                <w:rStyle w:val="CitaHTML"/>
                <w:rFonts w:ascii="Arial" w:hAnsi="Arial" w:cs="Arial"/>
                <w:i w:val="0"/>
              </w:rPr>
              <w:t>CIENCIAS NATURALES – QUÍMICA</w:t>
            </w:r>
          </w:p>
        </w:tc>
        <w:tc>
          <w:tcPr>
            <w:tcW w:w="1275" w:type="dxa"/>
          </w:tcPr>
          <w:p w14:paraId="555E2DC4" w14:textId="2E3DCE1D" w:rsidR="0099127B" w:rsidRPr="003C2EE7" w:rsidRDefault="0092487C" w:rsidP="00941EEE">
            <w:pPr>
              <w:jc w:val="center"/>
              <w:rPr>
                <w:rStyle w:val="CitaHTML"/>
                <w:rFonts w:ascii="Arial" w:hAnsi="Arial" w:cs="Arial"/>
                <w:i w:val="0"/>
              </w:rPr>
            </w:pPr>
            <w:r>
              <w:rPr>
                <w:rStyle w:val="CitaHTML"/>
                <w:rFonts w:ascii="Arial" w:hAnsi="Arial" w:cs="Arial"/>
                <w:i w:val="0"/>
              </w:rPr>
              <w:t>1</w:t>
            </w:r>
          </w:p>
        </w:tc>
        <w:tc>
          <w:tcPr>
            <w:tcW w:w="1134" w:type="dxa"/>
          </w:tcPr>
          <w:p w14:paraId="190EA8AC" w14:textId="1C77BE2D" w:rsidR="0099127B" w:rsidRPr="003C2EE7" w:rsidRDefault="0092487C" w:rsidP="00941EEE">
            <w:pPr>
              <w:jc w:val="center"/>
              <w:rPr>
                <w:rStyle w:val="CitaHTML"/>
                <w:rFonts w:ascii="Arial" w:hAnsi="Arial" w:cs="Arial"/>
                <w:i w:val="0"/>
              </w:rPr>
            </w:pPr>
            <w:r>
              <w:rPr>
                <w:rStyle w:val="CitaHTML"/>
                <w:rFonts w:ascii="Arial" w:hAnsi="Arial" w:cs="Arial"/>
                <w:i w:val="0"/>
              </w:rPr>
              <w:t>8º</w:t>
            </w:r>
          </w:p>
        </w:tc>
        <w:tc>
          <w:tcPr>
            <w:tcW w:w="1281" w:type="dxa"/>
          </w:tcPr>
          <w:p w14:paraId="62699A9C" w14:textId="77777777" w:rsidR="0099127B" w:rsidRPr="003C2EE7" w:rsidRDefault="0099127B" w:rsidP="00941EEE">
            <w:pPr>
              <w:jc w:val="center"/>
              <w:rPr>
                <w:rStyle w:val="CitaHTML"/>
                <w:rFonts w:ascii="Arial" w:hAnsi="Arial" w:cs="Arial"/>
                <w:i w:val="0"/>
              </w:rPr>
            </w:pPr>
          </w:p>
        </w:tc>
      </w:tr>
    </w:tbl>
    <w:p w14:paraId="7CA64B0C" w14:textId="77777777"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14:paraId="12BEE51D" w14:textId="77777777" w:rsidTr="00941EEE">
        <w:trPr>
          <w:trHeight w:val="413"/>
        </w:trPr>
        <w:tc>
          <w:tcPr>
            <w:tcW w:w="7650" w:type="dxa"/>
            <w:shd w:val="clear" w:color="auto" w:fill="99FF66"/>
            <w:vAlign w:val="center"/>
          </w:tcPr>
          <w:p w14:paraId="129A081E" w14:textId="77777777" w:rsidR="00CA5613" w:rsidRPr="00473A25" w:rsidRDefault="00CA5613" w:rsidP="00F81733">
            <w:pPr>
              <w:rPr>
                <w:rStyle w:val="CitaHTML"/>
                <w:rFonts w:ascii="Arial" w:hAnsi="Arial" w:cs="Arial"/>
                <w:b/>
                <w:i w:val="0"/>
                <w:sz w:val="20"/>
                <w:szCs w:val="20"/>
              </w:rPr>
            </w:pPr>
          </w:p>
          <w:p w14:paraId="3A362B02" w14:textId="77777777"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14:paraId="4B1CC9D6" w14:textId="77777777"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14:paraId="2A77F5FA" w14:textId="77777777" w:rsidR="00CA5613" w:rsidRPr="00473A25" w:rsidRDefault="00CA5613" w:rsidP="00F81733">
            <w:pPr>
              <w:jc w:val="center"/>
              <w:rPr>
                <w:rStyle w:val="CitaHTML"/>
                <w:rFonts w:ascii="Arial" w:hAnsi="Arial" w:cs="Arial"/>
                <w:b/>
                <w:i w:val="0"/>
                <w:sz w:val="20"/>
                <w:szCs w:val="20"/>
              </w:rPr>
            </w:pPr>
          </w:p>
          <w:p w14:paraId="57244C7D" w14:textId="77777777"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14:paraId="26973AFE" w14:textId="77777777"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14:paraId="1CED872B" w14:textId="77777777" w:rsidTr="00941EEE">
        <w:trPr>
          <w:trHeight w:val="465"/>
        </w:trPr>
        <w:tc>
          <w:tcPr>
            <w:tcW w:w="7650" w:type="dxa"/>
            <w:shd w:val="clear" w:color="auto" w:fill="FFFFFF" w:themeFill="background1"/>
          </w:tcPr>
          <w:p w14:paraId="2469D41F" w14:textId="12A53E2D" w:rsidR="00CA5613" w:rsidRDefault="0092487C" w:rsidP="00F81733">
            <w:pPr>
              <w:jc w:val="center"/>
              <w:rPr>
                <w:rStyle w:val="CitaHTML"/>
                <w:rFonts w:ascii="Arial" w:hAnsi="Arial" w:cs="Arial"/>
                <w:bCs/>
                <w:i w:val="0"/>
              </w:rPr>
            </w:pPr>
            <w:r>
              <w:rPr>
                <w:rStyle w:val="CitaHTML"/>
                <w:rFonts w:ascii="Arial" w:hAnsi="Arial" w:cs="Arial"/>
                <w:bCs/>
                <w:i w:val="0"/>
              </w:rPr>
              <w:t xml:space="preserve">Correo electrónico: </w:t>
            </w:r>
            <w:hyperlink r:id="rId8" w:history="1">
              <w:r w:rsidR="00F26FFE">
                <w:rPr>
                  <w:rStyle w:val="Hipervnculo"/>
                  <w:rFonts w:ascii="Arial" w:hAnsi="Arial" w:cs="Arial"/>
                  <w:bCs/>
                </w:rPr>
                <w:t>rmartinez@inemadol.edu.co</w:t>
              </w:r>
            </w:hyperlink>
          </w:p>
          <w:p w14:paraId="40683DE9" w14:textId="427C9ADA" w:rsidR="0092487C" w:rsidRPr="0092487C" w:rsidRDefault="0092487C" w:rsidP="00F81733">
            <w:pPr>
              <w:jc w:val="center"/>
              <w:rPr>
                <w:rStyle w:val="CitaHTML"/>
                <w:rFonts w:ascii="Arial" w:hAnsi="Arial" w:cs="Arial"/>
                <w:bCs/>
                <w:i w:val="0"/>
              </w:rPr>
            </w:pPr>
            <w:r>
              <w:rPr>
                <w:rStyle w:val="CitaHTML"/>
                <w:rFonts w:ascii="Arial" w:hAnsi="Arial" w:cs="Arial"/>
                <w:bCs/>
                <w:i w:val="0"/>
              </w:rPr>
              <w:t>Cel: 3007340409</w:t>
            </w:r>
          </w:p>
        </w:tc>
        <w:tc>
          <w:tcPr>
            <w:tcW w:w="3544" w:type="dxa"/>
            <w:shd w:val="clear" w:color="auto" w:fill="FFFFFF" w:themeFill="background1"/>
          </w:tcPr>
          <w:p w14:paraId="7A1BEC35" w14:textId="77777777" w:rsidR="00CA5613" w:rsidRPr="00571069" w:rsidRDefault="00CA5613" w:rsidP="00F81733">
            <w:pPr>
              <w:jc w:val="center"/>
              <w:rPr>
                <w:rStyle w:val="CitaHTML"/>
                <w:rFonts w:ascii="Arial" w:hAnsi="Arial" w:cs="Arial"/>
                <w:b/>
                <w:i w:val="0"/>
              </w:rPr>
            </w:pPr>
          </w:p>
        </w:tc>
        <w:tc>
          <w:tcPr>
            <w:tcW w:w="5528" w:type="dxa"/>
            <w:shd w:val="clear" w:color="auto" w:fill="FFFFFF" w:themeFill="background1"/>
          </w:tcPr>
          <w:p w14:paraId="1C41A1EB" w14:textId="5B287E7B" w:rsidR="00CA5613" w:rsidRPr="00571069" w:rsidRDefault="0092487C" w:rsidP="00F81733">
            <w:pPr>
              <w:jc w:val="center"/>
              <w:rPr>
                <w:rStyle w:val="CitaHTML"/>
                <w:rFonts w:ascii="Arial" w:hAnsi="Arial" w:cs="Arial"/>
                <w:b/>
                <w:i w:val="0"/>
              </w:rPr>
            </w:pPr>
            <w:r w:rsidRPr="0092487C">
              <w:rPr>
                <w:rStyle w:val="CitaHTML"/>
                <w:rFonts w:ascii="Arial" w:hAnsi="Arial" w:cs="Arial"/>
                <w:b/>
                <w:i w:val="0"/>
                <w:color w:val="FF0000"/>
              </w:rPr>
              <w:t>Colocar aquí información de contacto del estudiante</w:t>
            </w:r>
          </w:p>
        </w:tc>
      </w:tr>
    </w:tbl>
    <w:p w14:paraId="5F674B72" w14:textId="77777777"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559"/>
        <w:gridCol w:w="140"/>
      </w:tblGrid>
      <w:tr w:rsidR="000062FD" w:rsidRPr="00443EDD" w14:paraId="0667BF99" w14:textId="77777777" w:rsidTr="0092487C">
        <w:trPr>
          <w:trHeight w:val="417"/>
          <w:jc w:val="center"/>
        </w:trPr>
        <w:tc>
          <w:tcPr>
            <w:tcW w:w="16900" w:type="dxa"/>
            <w:gridSpan w:val="6"/>
            <w:shd w:val="clear" w:color="auto" w:fill="99FF66"/>
            <w:vAlign w:val="center"/>
          </w:tcPr>
          <w:p w14:paraId="18C6318D" w14:textId="77777777"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14:paraId="398E0311" w14:textId="77777777" w:rsidTr="0092487C">
        <w:trPr>
          <w:trHeight w:val="417"/>
          <w:jc w:val="center"/>
        </w:trPr>
        <w:tc>
          <w:tcPr>
            <w:tcW w:w="6232" w:type="dxa"/>
            <w:gridSpan w:val="2"/>
            <w:shd w:val="clear" w:color="auto" w:fill="99FF66"/>
            <w:vAlign w:val="center"/>
          </w:tcPr>
          <w:p w14:paraId="552E0E19" w14:textId="77777777"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4"/>
            <w:shd w:val="clear" w:color="auto" w:fill="auto"/>
            <w:vAlign w:val="center"/>
          </w:tcPr>
          <w:p w14:paraId="62DFB3CA" w14:textId="2629085E" w:rsidR="00394BE1" w:rsidRPr="00990224" w:rsidRDefault="0092487C" w:rsidP="00990224">
            <w:pPr>
              <w:jc w:val="center"/>
              <w:rPr>
                <w:rStyle w:val="CitaHTML"/>
                <w:rFonts w:ascii="Arial" w:hAnsi="Arial" w:cs="Arial"/>
                <w:b/>
                <w:i w:val="0"/>
                <w:sz w:val="20"/>
                <w:szCs w:val="20"/>
              </w:rPr>
            </w:pPr>
            <w:r>
              <w:rPr>
                <w:rStyle w:val="CitaHTML"/>
                <w:rFonts w:ascii="Arial" w:hAnsi="Arial" w:cs="Arial"/>
                <w:b/>
                <w:i w:val="0"/>
                <w:sz w:val="20"/>
                <w:szCs w:val="20"/>
              </w:rPr>
              <w:t>Números de oxidación</w:t>
            </w:r>
          </w:p>
          <w:p w14:paraId="3B013D00" w14:textId="77777777" w:rsidR="00394BE1" w:rsidRPr="00990224" w:rsidRDefault="00394BE1" w:rsidP="00990224">
            <w:pPr>
              <w:rPr>
                <w:rStyle w:val="CitaHTML"/>
                <w:rFonts w:ascii="Arial" w:hAnsi="Arial" w:cs="Arial"/>
                <w:b/>
                <w:i w:val="0"/>
                <w:sz w:val="20"/>
                <w:szCs w:val="20"/>
              </w:rPr>
            </w:pPr>
          </w:p>
        </w:tc>
      </w:tr>
      <w:tr w:rsidR="00941EEE" w:rsidRPr="00443EDD" w14:paraId="4E4222A3" w14:textId="77777777" w:rsidTr="0092487C">
        <w:trPr>
          <w:trHeight w:val="417"/>
          <w:jc w:val="center"/>
        </w:trPr>
        <w:tc>
          <w:tcPr>
            <w:tcW w:w="2830" w:type="dxa"/>
            <w:shd w:val="clear" w:color="auto" w:fill="99FF66"/>
            <w:vAlign w:val="center"/>
          </w:tcPr>
          <w:p w14:paraId="18186364" w14:textId="77777777"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gridSpan w:val="2"/>
            <w:shd w:val="clear" w:color="auto" w:fill="99FF66"/>
            <w:vAlign w:val="center"/>
          </w:tcPr>
          <w:p w14:paraId="7AA9C05A" w14:textId="77777777"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shd w:val="clear" w:color="auto" w:fill="99FF66"/>
            <w:vAlign w:val="center"/>
          </w:tcPr>
          <w:p w14:paraId="5D453268" w14:textId="77777777" w:rsidR="00941EEE" w:rsidRPr="00443EDD" w:rsidRDefault="00394BE1" w:rsidP="00540C56">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699" w:type="dxa"/>
            <w:gridSpan w:val="2"/>
            <w:shd w:val="clear" w:color="auto" w:fill="99FF66"/>
            <w:vAlign w:val="center"/>
          </w:tcPr>
          <w:p w14:paraId="42ABA768" w14:textId="77777777"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2487C" w:rsidRPr="003C2EE7" w14:paraId="17AC1540" w14:textId="77777777" w:rsidTr="0092487C">
        <w:trPr>
          <w:trHeight w:val="1783"/>
          <w:jc w:val="center"/>
        </w:trPr>
        <w:tc>
          <w:tcPr>
            <w:tcW w:w="2830" w:type="dxa"/>
          </w:tcPr>
          <w:p w14:paraId="5A37A998" w14:textId="77777777" w:rsidR="0092487C" w:rsidRDefault="0092487C" w:rsidP="00540C56">
            <w:pPr>
              <w:jc w:val="center"/>
              <w:rPr>
                <w:rStyle w:val="CitaHTML"/>
                <w:rFonts w:ascii="Arial" w:hAnsi="Arial" w:cs="Arial"/>
                <w:i w:val="0"/>
              </w:rPr>
            </w:pPr>
          </w:p>
          <w:p w14:paraId="7BBD3545" w14:textId="77777777" w:rsidR="0092487C" w:rsidRPr="0092487C" w:rsidRDefault="0092487C" w:rsidP="0092487C">
            <w:pPr>
              <w:jc w:val="center"/>
              <w:rPr>
                <w:rStyle w:val="CitaHTML"/>
                <w:rFonts w:ascii="Arial" w:hAnsi="Arial" w:cs="Arial"/>
                <w:i w:val="0"/>
              </w:rPr>
            </w:pPr>
            <w:r w:rsidRPr="0092487C">
              <w:rPr>
                <w:rStyle w:val="CitaHTML"/>
                <w:rFonts w:ascii="Arial" w:hAnsi="Arial" w:cs="Arial"/>
                <w:i w:val="0"/>
              </w:rPr>
              <w:t xml:space="preserve">Comparo los modelos que sustentan la </w:t>
            </w:r>
            <w:proofErr w:type="spellStart"/>
            <w:r w:rsidRPr="0092487C">
              <w:rPr>
                <w:rStyle w:val="CitaHTML"/>
                <w:rFonts w:ascii="Arial" w:hAnsi="Arial" w:cs="Arial"/>
                <w:i w:val="0"/>
              </w:rPr>
              <w:t>defi</w:t>
            </w:r>
            <w:proofErr w:type="spellEnd"/>
          </w:p>
          <w:p w14:paraId="24721904" w14:textId="24B18397" w:rsidR="0092487C" w:rsidRDefault="0092487C" w:rsidP="0092487C">
            <w:pPr>
              <w:jc w:val="center"/>
              <w:rPr>
                <w:rStyle w:val="CitaHTML"/>
                <w:rFonts w:ascii="Arial" w:hAnsi="Arial" w:cs="Arial"/>
                <w:i w:val="0"/>
              </w:rPr>
            </w:pPr>
            <w:proofErr w:type="spellStart"/>
            <w:r w:rsidRPr="0092487C">
              <w:rPr>
                <w:rStyle w:val="CitaHTML"/>
                <w:rFonts w:ascii="Arial" w:hAnsi="Arial" w:cs="Arial"/>
                <w:i w:val="0"/>
              </w:rPr>
              <w:t>nición</w:t>
            </w:r>
            <w:proofErr w:type="spellEnd"/>
            <w:r w:rsidRPr="0092487C">
              <w:rPr>
                <w:rStyle w:val="CitaHTML"/>
                <w:rFonts w:ascii="Arial" w:hAnsi="Arial" w:cs="Arial"/>
                <w:i w:val="0"/>
              </w:rPr>
              <w:t xml:space="preserve"> ácido-base.</w:t>
            </w:r>
          </w:p>
          <w:p w14:paraId="48367E67" w14:textId="77777777" w:rsidR="0092487C" w:rsidRPr="003C2EE7" w:rsidRDefault="0092487C" w:rsidP="00540C56">
            <w:pPr>
              <w:jc w:val="center"/>
              <w:rPr>
                <w:rStyle w:val="CitaHTML"/>
                <w:rFonts w:ascii="Arial" w:hAnsi="Arial" w:cs="Arial"/>
                <w:i w:val="0"/>
              </w:rPr>
            </w:pPr>
          </w:p>
        </w:tc>
        <w:tc>
          <w:tcPr>
            <w:tcW w:w="4395" w:type="dxa"/>
            <w:gridSpan w:val="2"/>
          </w:tcPr>
          <w:p w14:paraId="6D9C07FD" w14:textId="77777777" w:rsidR="0092487C" w:rsidRDefault="0092487C" w:rsidP="00540C56">
            <w:pPr>
              <w:jc w:val="center"/>
              <w:rPr>
                <w:rStyle w:val="CitaHTML"/>
                <w:rFonts w:ascii="Arial" w:hAnsi="Arial" w:cs="Arial"/>
                <w:i w:val="0"/>
              </w:rPr>
            </w:pPr>
          </w:p>
          <w:p w14:paraId="15EB5532" w14:textId="60C6A826" w:rsidR="0092487C" w:rsidRPr="003C2EE7" w:rsidRDefault="0092487C" w:rsidP="0092487C">
            <w:pPr>
              <w:jc w:val="both"/>
              <w:rPr>
                <w:rStyle w:val="CitaHTML"/>
                <w:rFonts w:ascii="Arial" w:hAnsi="Arial" w:cs="Arial"/>
                <w:i w:val="0"/>
              </w:rPr>
            </w:pPr>
            <w:r w:rsidRPr="0092487C">
              <w:rPr>
                <w:rStyle w:val="CitaHTML"/>
                <w:rFonts w:ascii="Arial" w:hAnsi="Arial" w:cs="Arial"/>
                <w:i w:val="0"/>
              </w:rPr>
              <w:t>•</w:t>
            </w:r>
            <w:r>
              <w:rPr>
                <w:rStyle w:val="CitaHTML"/>
                <w:rFonts w:ascii="Arial" w:hAnsi="Arial" w:cs="Arial"/>
                <w:i w:val="0"/>
              </w:rPr>
              <w:t xml:space="preserve"> </w:t>
            </w:r>
            <w:r w:rsidRPr="0092487C">
              <w:rPr>
                <w:rStyle w:val="CitaHTML"/>
                <w:rFonts w:ascii="Arial" w:hAnsi="Arial" w:cs="Arial"/>
                <w:i w:val="0"/>
              </w:rPr>
              <w:t>Comprende que en una reacción química se recombinan los átomos de las moléculas de los reactivos para generar productos nuevos, y que dichos productos se forman a partir de fuerzas intramoleculares (enlaces iónicos y covalentes)</w:t>
            </w:r>
          </w:p>
        </w:tc>
        <w:tc>
          <w:tcPr>
            <w:tcW w:w="2976" w:type="dxa"/>
          </w:tcPr>
          <w:p w14:paraId="5343C219" w14:textId="77777777" w:rsidR="0092487C" w:rsidRDefault="0092487C" w:rsidP="00540C56">
            <w:pPr>
              <w:jc w:val="center"/>
              <w:rPr>
                <w:rStyle w:val="CitaHTML"/>
                <w:rFonts w:ascii="Arial" w:hAnsi="Arial" w:cs="Arial"/>
                <w:i w:val="0"/>
              </w:rPr>
            </w:pPr>
          </w:p>
          <w:p w14:paraId="00302261" w14:textId="7A4AE01B" w:rsidR="0092487C" w:rsidRDefault="0092487C" w:rsidP="00540C56">
            <w:pPr>
              <w:jc w:val="center"/>
              <w:rPr>
                <w:rStyle w:val="CitaHTML"/>
                <w:rFonts w:ascii="Arial" w:hAnsi="Arial" w:cs="Arial"/>
                <w:i w:val="0"/>
              </w:rPr>
            </w:pPr>
            <w:r>
              <w:rPr>
                <w:rStyle w:val="CitaHTML"/>
                <w:rFonts w:ascii="Arial" w:hAnsi="Arial" w:cs="Arial"/>
                <w:i w:val="0"/>
              </w:rPr>
              <w:t>Funciones químicas inorgánicas</w:t>
            </w:r>
          </w:p>
        </w:tc>
        <w:tc>
          <w:tcPr>
            <w:tcW w:w="6699" w:type="dxa"/>
            <w:gridSpan w:val="2"/>
          </w:tcPr>
          <w:p w14:paraId="51A39417" w14:textId="77777777" w:rsidR="0092487C" w:rsidRDefault="0092487C" w:rsidP="00540C56">
            <w:pPr>
              <w:jc w:val="center"/>
              <w:rPr>
                <w:rStyle w:val="CitaHTML"/>
                <w:rFonts w:ascii="Arial" w:hAnsi="Arial" w:cs="Arial"/>
                <w:i w:val="0"/>
              </w:rPr>
            </w:pPr>
          </w:p>
          <w:p w14:paraId="277391C6" w14:textId="2CF6725A" w:rsidR="0092487C" w:rsidRPr="003C2EE7" w:rsidRDefault="0092487C" w:rsidP="00540C56">
            <w:pPr>
              <w:jc w:val="center"/>
              <w:rPr>
                <w:rStyle w:val="CitaHTML"/>
                <w:rFonts w:ascii="Arial" w:hAnsi="Arial" w:cs="Arial"/>
                <w:i w:val="0"/>
              </w:rPr>
            </w:pPr>
            <w:r>
              <w:rPr>
                <w:rStyle w:val="CitaHTML"/>
                <w:rFonts w:ascii="Arial" w:hAnsi="Arial" w:cs="Arial"/>
                <w:i w:val="0"/>
              </w:rPr>
              <w:t>El estudiante aprenderá las reglas para calcular los estados de oxidación de los elementos que pertenecen a una molécula.</w:t>
            </w:r>
          </w:p>
        </w:tc>
      </w:tr>
      <w:tr w:rsidR="00941EEE" w:rsidRPr="004D1206" w14:paraId="368A80B8" w14:textId="77777777" w:rsidTr="0092487C">
        <w:trPr>
          <w:gridAfter w:val="1"/>
          <w:wAfter w:w="140" w:type="dxa"/>
          <w:jc w:val="center"/>
        </w:trPr>
        <w:tc>
          <w:tcPr>
            <w:tcW w:w="16760" w:type="dxa"/>
            <w:gridSpan w:val="5"/>
            <w:shd w:val="clear" w:color="auto" w:fill="99FF66"/>
          </w:tcPr>
          <w:p w14:paraId="61AD3216" w14:textId="77777777"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14:paraId="4C676B41" w14:textId="77777777"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14:paraId="63E8A37E" w14:textId="77777777" w:rsidTr="0092487C">
        <w:trPr>
          <w:gridAfter w:val="1"/>
          <w:wAfter w:w="140" w:type="dxa"/>
          <w:jc w:val="center"/>
        </w:trPr>
        <w:tc>
          <w:tcPr>
            <w:tcW w:w="16760" w:type="dxa"/>
            <w:gridSpan w:val="5"/>
          </w:tcPr>
          <w:p w14:paraId="7A78E017" w14:textId="77777777" w:rsidR="00941EEE" w:rsidRDefault="00941EEE" w:rsidP="00BC06C6">
            <w:pPr>
              <w:jc w:val="center"/>
              <w:rPr>
                <w:rStyle w:val="CitaHTML"/>
                <w:rFonts w:ascii="Arial" w:hAnsi="Arial" w:cs="Arial"/>
                <w:i w:val="0"/>
              </w:rPr>
            </w:pPr>
          </w:p>
          <w:p w14:paraId="0A39DCFA" w14:textId="466CBD58" w:rsidR="00FC4588" w:rsidRPr="00801A40" w:rsidRDefault="00801A40" w:rsidP="00801A40">
            <w:pPr>
              <w:pStyle w:val="Prrafodelista"/>
              <w:numPr>
                <w:ilvl w:val="0"/>
                <w:numId w:val="20"/>
              </w:numPr>
              <w:rPr>
                <w:rStyle w:val="CitaHTML"/>
                <w:rFonts w:ascii="Arial" w:hAnsi="Arial" w:cs="Arial"/>
                <w:i w:val="0"/>
                <w:color w:val="FF0000"/>
              </w:rPr>
            </w:pPr>
            <w:r w:rsidRPr="00801A40">
              <w:rPr>
                <w:rStyle w:val="CitaHTML"/>
                <w:rFonts w:ascii="Arial" w:hAnsi="Arial" w:cs="Arial"/>
                <w:i w:val="0"/>
                <w:color w:val="FF0000"/>
              </w:rPr>
              <w:t>El estudiante debe consignar en su cuaderno lo siguiente:</w:t>
            </w:r>
          </w:p>
          <w:p w14:paraId="56B4A6F6" w14:textId="6B76079A" w:rsidR="00801A40" w:rsidRDefault="00801A40" w:rsidP="00BC06C6">
            <w:pPr>
              <w:jc w:val="center"/>
              <w:rPr>
                <w:rStyle w:val="CitaHTML"/>
                <w:rFonts w:ascii="Arial" w:hAnsi="Arial" w:cs="Arial"/>
                <w:i w:val="0"/>
              </w:rPr>
            </w:pPr>
          </w:p>
          <w:p w14:paraId="21DA0662" w14:textId="77777777" w:rsidR="00801A40" w:rsidRDefault="00801A40" w:rsidP="00801A40">
            <w:pPr>
              <w:rPr>
                <w:rFonts w:ascii="Arial" w:hAnsi="Arial" w:cs="Arial"/>
                <w:b/>
                <w:szCs w:val="20"/>
              </w:rPr>
            </w:pPr>
            <w:r w:rsidRPr="00760074">
              <w:rPr>
                <w:rFonts w:ascii="Arial" w:hAnsi="Arial" w:cs="Arial"/>
                <w:b/>
                <w:szCs w:val="20"/>
              </w:rPr>
              <w:t>NÚMERO DE OXIDACIÓN O ESTADO DE OXIDACIÓN</w:t>
            </w:r>
          </w:p>
          <w:p w14:paraId="4433ADB3" w14:textId="77777777" w:rsidR="00801A40" w:rsidRDefault="00801A40" w:rsidP="00801A40">
            <w:pPr>
              <w:rPr>
                <w:rFonts w:ascii="Arial" w:hAnsi="Arial" w:cs="Arial"/>
                <w:b/>
                <w:szCs w:val="20"/>
              </w:rPr>
            </w:pPr>
          </w:p>
          <w:p w14:paraId="0D9B8C8A" w14:textId="77777777" w:rsidR="00801A40" w:rsidRDefault="00801A40" w:rsidP="00801A40">
            <w:pPr>
              <w:jc w:val="both"/>
              <w:rPr>
                <w:rFonts w:ascii="Arial" w:hAnsi="Arial" w:cs="Arial"/>
                <w:szCs w:val="20"/>
              </w:rPr>
            </w:pPr>
            <w:r w:rsidRPr="008F2208">
              <w:rPr>
                <w:rFonts w:ascii="Arial" w:hAnsi="Arial" w:cs="Arial"/>
                <w:szCs w:val="20"/>
              </w:rPr>
              <w:t>El número de oxidación se define como la carga eléctrica “formal” (puede que no sea real) que se asigna a un átomo de un elemento en un compuesto, y por lo tanto el número de oxidación podrá ser un número positivo o negativo</w:t>
            </w:r>
            <w:r>
              <w:rPr>
                <w:rFonts w:ascii="Arial" w:hAnsi="Arial" w:cs="Arial"/>
                <w:szCs w:val="20"/>
              </w:rPr>
              <w:t xml:space="preserve">. </w:t>
            </w:r>
            <w:r w:rsidRPr="008F2208">
              <w:rPr>
                <w:rFonts w:ascii="Arial" w:hAnsi="Arial" w:cs="Arial"/>
                <w:szCs w:val="20"/>
              </w:rPr>
              <w:t xml:space="preserve">La carga que aporten todos los átomos de un compuesto tiene que ser globalmente nula, debemos tener en un compuesto tantas cargas positivas como negativas. </w:t>
            </w:r>
          </w:p>
          <w:p w14:paraId="236B3BD0" w14:textId="77777777" w:rsidR="00801A40" w:rsidRDefault="00801A40" w:rsidP="00801A40">
            <w:pPr>
              <w:jc w:val="both"/>
              <w:rPr>
                <w:rFonts w:ascii="Arial" w:hAnsi="Arial" w:cs="Arial"/>
                <w:szCs w:val="20"/>
              </w:rPr>
            </w:pPr>
          </w:p>
          <w:p w14:paraId="63E25E72" w14:textId="77777777" w:rsidR="00801A40" w:rsidRDefault="00801A40" w:rsidP="00801A40">
            <w:pPr>
              <w:jc w:val="both"/>
              <w:rPr>
                <w:rFonts w:ascii="Arial" w:hAnsi="Arial" w:cs="Arial"/>
                <w:szCs w:val="20"/>
              </w:rPr>
            </w:pPr>
            <w:r>
              <w:rPr>
                <w:rFonts w:ascii="Arial" w:hAnsi="Arial" w:cs="Arial"/>
                <w:szCs w:val="20"/>
              </w:rPr>
              <w:t>El número de oxidación generalmente se indica a partir de normas que se basan en la distribución electrónica. Para establecer el número de oxidación de un elemento, se consideran los electrones comprometidos en un enlace, también se tiene en cuenta la electronegatividad de los átomos enlazados.</w:t>
            </w:r>
          </w:p>
          <w:p w14:paraId="7E4E2AFB" w14:textId="77777777" w:rsidR="00801A40" w:rsidRDefault="00801A40" w:rsidP="00801A40">
            <w:pPr>
              <w:jc w:val="both"/>
              <w:rPr>
                <w:rFonts w:ascii="Arial" w:hAnsi="Arial" w:cs="Arial"/>
                <w:szCs w:val="20"/>
              </w:rPr>
            </w:pPr>
          </w:p>
          <w:p w14:paraId="17D3CAC9" w14:textId="77777777" w:rsidR="00801A40" w:rsidRPr="008F2208" w:rsidRDefault="00801A40" w:rsidP="00801A40">
            <w:pPr>
              <w:jc w:val="both"/>
              <w:rPr>
                <w:rFonts w:ascii="Arial" w:hAnsi="Arial" w:cs="Arial"/>
                <w:b/>
                <w:szCs w:val="20"/>
              </w:rPr>
            </w:pPr>
            <w:r w:rsidRPr="008F2208">
              <w:rPr>
                <w:rFonts w:ascii="Arial" w:hAnsi="Arial" w:cs="Arial"/>
                <w:b/>
                <w:szCs w:val="20"/>
              </w:rPr>
              <w:t>Reglas para hallar el estado de oxidación:</w:t>
            </w:r>
          </w:p>
          <w:p w14:paraId="33172E34" w14:textId="77777777" w:rsidR="00801A40" w:rsidRDefault="00801A40" w:rsidP="00801A40">
            <w:pPr>
              <w:jc w:val="both"/>
              <w:rPr>
                <w:rFonts w:ascii="Arial" w:hAnsi="Arial" w:cs="Arial"/>
                <w:szCs w:val="20"/>
              </w:rPr>
            </w:pPr>
          </w:p>
          <w:p w14:paraId="1B5448AD" w14:textId="77777777" w:rsidR="00801A40" w:rsidRPr="008F2208" w:rsidRDefault="00801A40" w:rsidP="00801A40">
            <w:pPr>
              <w:pStyle w:val="Prrafodelista"/>
              <w:numPr>
                <w:ilvl w:val="0"/>
                <w:numId w:val="18"/>
              </w:numPr>
              <w:jc w:val="both"/>
              <w:rPr>
                <w:rFonts w:ascii="Arial" w:hAnsi="Arial" w:cs="Arial"/>
                <w:szCs w:val="20"/>
              </w:rPr>
            </w:pPr>
            <w:r w:rsidRPr="008F2208">
              <w:rPr>
                <w:rFonts w:ascii="Arial" w:hAnsi="Arial" w:cs="Arial"/>
                <w:szCs w:val="20"/>
              </w:rPr>
              <w:t>El estado de oxidación de cualquier elemento sin combinar es cero. Ej</w:t>
            </w:r>
            <w:r>
              <w:rPr>
                <w:rFonts w:ascii="Arial" w:hAnsi="Arial" w:cs="Arial"/>
                <w:szCs w:val="20"/>
              </w:rPr>
              <w:t>emplo</w:t>
            </w:r>
            <w:r w:rsidRPr="008F2208">
              <w:rPr>
                <w:rFonts w:ascii="Arial" w:hAnsi="Arial" w:cs="Arial"/>
                <w:szCs w:val="20"/>
              </w:rPr>
              <w:t xml:space="preserve">: </w:t>
            </w:r>
            <w:proofErr w:type="spellStart"/>
            <w:r w:rsidRPr="008F2208">
              <w:rPr>
                <w:rFonts w:ascii="Arial" w:hAnsi="Arial" w:cs="Arial"/>
                <w:szCs w:val="20"/>
              </w:rPr>
              <w:t>Na</w:t>
            </w:r>
            <w:proofErr w:type="spellEnd"/>
            <w:r w:rsidRPr="008F2208">
              <w:rPr>
                <w:rFonts w:ascii="Arial" w:hAnsi="Arial" w:cs="Arial"/>
                <w:szCs w:val="20"/>
              </w:rPr>
              <w:t>, H</w:t>
            </w:r>
            <w:r w:rsidRPr="008F2208">
              <w:rPr>
                <w:rFonts w:ascii="Arial" w:hAnsi="Arial" w:cs="Arial"/>
                <w:szCs w:val="20"/>
                <w:vertAlign w:val="subscript"/>
              </w:rPr>
              <w:t>2</w:t>
            </w:r>
            <w:r w:rsidRPr="008F2208">
              <w:rPr>
                <w:rFonts w:ascii="Arial" w:hAnsi="Arial" w:cs="Arial"/>
                <w:szCs w:val="20"/>
              </w:rPr>
              <w:t>, Cl</w:t>
            </w:r>
            <w:r w:rsidRPr="008F2208">
              <w:rPr>
                <w:rFonts w:ascii="Arial" w:hAnsi="Arial" w:cs="Arial"/>
                <w:szCs w:val="20"/>
                <w:vertAlign w:val="subscript"/>
              </w:rPr>
              <w:t>2</w:t>
            </w:r>
            <w:r w:rsidRPr="008F2208">
              <w:rPr>
                <w:rFonts w:ascii="Arial" w:hAnsi="Arial" w:cs="Arial"/>
                <w:szCs w:val="20"/>
              </w:rPr>
              <w:t>.</w:t>
            </w:r>
          </w:p>
          <w:p w14:paraId="0B74C8C7" w14:textId="77777777" w:rsidR="00801A40" w:rsidRDefault="00801A40" w:rsidP="00801A40">
            <w:pPr>
              <w:jc w:val="both"/>
              <w:rPr>
                <w:rFonts w:ascii="Arial" w:hAnsi="Arial" w:cs="Arial"/>
                <w:szCs w:val="20"/>
              </w:rPr>
            </w:pPr>
          </w:p>
          <w:p w14:paraId="1A47290D" w14:textId="77777777" w:rsidR="00801A40" w:rsidRDefault="00801A40" w:rsidP="00801A40">
            <w:pPr>
              <w:pStyle w:val="Prrafodelista"/>
              <w:numPr>
                <w:ilvl w:val="0"/>
                <w:numId w:val="18"/>
              </w:numPr>
              <w:jc w:val="both"/>
              <w:rPr>
                <w:rFonts w:ascii="Arial" w:hAnsi="Arial" w:cs="Arial"/>
                <w:szCs w:val="20"/>
              </w:rPr>
            </w:pPr>
            <w:r w:rsidRPr="008F2208">
              <w:rPr>
                <w:rFonts w:ascii="Arial" w:hAnsi="Arial" w:cs="Arial"/>
                <w:szCs w:val="20"/>
              </w:rPr>
              <w:t xml:space="preserve">En casi todos los compuestos </w:t>
            </w:r>
            <w:r>
              <w:rPr>
                <w:rFonts w:ascii="Arial" w:hAnsi="Arial" w:cs="Arial"/>
                <w:szCs w:val="20"/>
              </w:rPr>
              <w:t>donde</w:t>
            </w:r>
            <w:r w:rsidRPr="008F2208">
              <w:rPr>
                <w:rFonts w:ascii="Arial" w:hAnsi="Arial" w:cs="Arial"/>
                <w:szCs w:val="20"/>
              </w:rPr>
              <w:t xml:space="preserve"> se encuentra el hidróge</w:t>
            </w:r>
            <w:r>
              <w:rPr>
                <w:rFonts w:ascii="Arial" w:hAnsi="Arial" w:cs="Arial"/>
                <w:szCs w:val="20"/>
              </w:rPr>
              <w:t>no, su número de oxidación es +</w:t>
            </w:r>
            <w:r w:rsidRPr="008F2208">
              <w:rPr>
                <w:rFonts w:ascii="Arial" w:hAnsi="Arial" w:cs="Arial"/>
                <w:szCs w:val="20"/>
              </w:rPr>
              <w:t xml:space="preserve">1, menos en el caso de los hidruros metálicos, en el que tiene estado de oxidación –1. </w:t>
            </w:r>
          </w:p>
          <w:p w14:paraId="36FE9863" w14:textId="77777777" w:rsidR="00801A40" w:rsidRPr="008F2208" w:rsidRDefault="00801A40" w:rsidP="00801A40">
            <w:pPr>
              <w:pStyle w:val="Prrafodelista"/>
              <w:rPr>
                <w:rFonts w:ascii="Arial" w:hAnsi="Arial" w:cs="Arial"/>
                <w:szCs w:val="20"/>
              </w:rPr>
            </w:pPr>
          </w:p>
          <w:p w14:paraId="6028DE70" w14:textId="77777777" w:rsidR="00801A40" w:rsidRPr="008F2208" w:rsidRDefault="00801A40" w:rsidP="00801A40">
            <w:pPr>
              <w:pStyle w:val="Prrafodelista"/>
              <w:ind w:left="360"/>
              <w:jc w:val="both"/>
              <w:rPr>
                <w:rFonts w:ascii="Arial" w:hAnsi="Arial" w:cs="Arial"/>
                <w:szCs w:val="20"/>
              </w:rPr>
            </w:pPr>
            <w:r w:rsidRPr="008F2208">
              <w:rPr>
                <w:rFonts w:ascii="Arial" w:hAnsi="Arial" w:cs="Arial"/>
                <w:szCs w:val="20"/>
              </w:rPr>
              <w:t>Ej</w:t>
            </w:r>
            <w:r>
              <w:rPr>
                <w:rFonts w:ascii="Arial" w:hAnsi="Arial" w:cs="Arial"/>
                <w:szCs w:val="20"/>
              </w:rPr>
              <w:t>emplo</w:t>
            </w:r>
            <w:r w:rsidRPr="008F2208">
              <w:rPr>
                <w:rFonts w:ascii="Arial" w:hAnsi="Arial" w:cs="Arial"/>
                <w:szCs w:val="20"/>
              </w:rPr>
              <w:t>: H</w:t>
            </w:r>
            <w:r w:rsidRPr="008F2208">
              <w:rPr>
                <w:rFonts w:ascii="Arial" w:hAnsi="Arial" w:cs="Arial"/>
                <w:szCs w:val="20"/>
                <w:vertAlign w:val="subscript"/>
              </w:rPr>
              <w:t>2</w:t>
            </w:r>
            <w:r w:rsidRPr="008F2208">
              <w:rPr>
                <w:rFonts w:ascii="Arial" w:hAnsi="Arial" w:cs="Arial"/>
                <w:szCs w:val="20"/>
              </w:rPr>
              <w:t>O= H</w:t>
            </w:r>
            <w:r w:rsidRPr="008F2208">
              <w:rPr>
                <w:rFonts w:ascii="Arial" w:hAnsi="Arial" w:cs="Arial"/>
                <w:szCs w:val="20"/>
                <w:vertAlign w:val="subscript"/>
              </w:rPr>
              <w:t>2</w:t>
            </w:r>
            <w:r w:rsidRPr="008F2208">
              <w:rPr>
                <w:rFonts w:ascii="Arial" w:hAnsi="Arial" w:cs="Arial"/>
                <w:szCs w:val="20"/>
                <w:vertAlign w:val="superscript"/>
              </w:rPr>
              <w:t>+1</w:t>
            </w:r>
            <w:r w:rsidRPr="008F2208">
              <w:rPr>
                <w:rFonts w:ascii="Arial" w:hAnsi="Arial" w:cs="Arial"/>
                <w:szCs w:val="20"/>
              </w:rPr>
              <w:t>O</w:t>
            </w:r>
            <w:r w:rsidRPr="008F2208">
              <w:rPr>
                <w:rFonts w:ascii="Arial" w:hAnsi="Arial" w:cs="Arial"/>
                <w:szCs w:val="20"/>
                <w:vertAlign w:val="superscript"/>
              </w:rPr>
              <w:t>-2</w:t>
            </w:r>
            <w:r w:rsidRPr="008F2208">
              <w:rPr>
                <w:rFonts w:ascii="Arial" w:hAnsi="Arial" w:cs="Arial"/>
                <w:szCs w:val="20"/>
              </w:rPr>
              <w:t xml:space="preserve">        </w:t>
            </w:r>
            <w:proofErr w:type="spellStart"/>
            <w:r w:rsidRPr="008F2208">
              <w:rPr>
                <w:rFonts w:ascii="Arial" w:hAnsi="Arial" w:cs="Arial"/>
                <w:szCs w:val="20"/>
              </w:rPr>
              <w:t>NaH</w:t>
            </w:r>
            <w:proofErr w:type="spellEnd"/>
            <w:r w:rsidRPr="008F2208">
              <w:rPr>
                <w:rFonts w:ascii="Arial" w:hAnsi="Arial" w:cs="Arial"/>
                <w:szCs w:val="20"/>
              </w:rPr>
              <w:t>= Na</w:t>
            </w:r>
            <w:r w:rsidRPr="008F2208">
              <w:rPr>
                <w:rFonts w:ascii="Arial" w:hAnsi="Arial" w:cs="Arial"/>
                <w:szCs w:val="20"/>
                <w:vertAlign w:val="superscript"/>
              </w:rPr>
              <w:t>+1</w:t>
            </w:r>
            <w:r w:rsidRPr="008F2208">
              <w:rPr>
                <w:rFonts w:ascii="Arial" w:hAnsi="Arial" w:cs="Arial"/>
                <w:szCs w:val="20"/>
              </w:rPr>
              <w:t>H</w:t>
            </w:r>
            <w:r w:rsidRPr="008F2208">
              <w:rPr>
                <w:rFonts w:ascii="Arial" w:hAnsi="Arial" w:cs="Arial"/>
                <w:szCs w:val="20"/>
                <w:vertAlign w:val="superscript"/>
              </w:rPr>
              <w:t>-1</w:t>
            </w:r>
          </w:p>
          <w:p w14:paraId="1AEA4BAD" w14:textId="77777777" w:rsidR="00801A40" w:rsidRDefault="00801A40" w:rsidP="00801A40">
            <w:pPr>
              <w:jc w:val="both"/>
              <w:rPr>
                <w:rFonts w:ascii="Arial" w:hAnsi="Arial" w:cs="Arial"/>
                <w:szCs w:val="20"/>
              </w:rPr>
            </w:pPr>
          </w:p>
          <w:p w14:paraId="2965EF49" w14:textId="77777777" w:rsidR="00801A40" w:rsidRDefault="00801A40" w:rsidP="00801A40">
            <w:pPr>
              <w:pStyle w:val="Prrafodelista"/>
              <w:numPr>
                <w:ilvl w:val="0"/>
                <w:numId w:val="18"/>
              </w:numPr>
              <w:jc w:val="both"/>
              <w:rPr>
                <w:rFonts w:ascii="Arial" w:hAnsi="Arial" w:cs="Arial"/>
                <w:szCs w:val="20"/>
              </w:rPr>
            </w:pPr>
            <w:r w:rsidRPr="008F2208">
              <w:rPr>
                <w:rFonts w:ascii="Arial" w:hAnsi="Arial" w:cs="Arial"/>
                <w:szCs w:val="20"/>
              </w:rPr>
              <w:t xml:space="preserve">En casi todos los compuestos </w:t>
            </w:r>
            <w:r>
              <w:rPr>
                <w:rFonts w:ascii="Arial" w:hAnsi="Arial" w:cs="Arial"/>
                <w:szCs w:val="20"/>
              </w:rPr>
              <w:t>donde</w:t>
            </w:r>
            <w:r w:rsidRPr="008F2208">
              <w:rPr>
                <w:rFonts w:ascii="Arial" w:hAnsi="Arial" w:cs="Arial"/>
                <w:szCs w:val="20"/>
              </w:rPr>
              <w:t xml:space="preserve"> se encuentra el oxíge</w:t>
            </w:r>
            <w:r>
              <w:rPr>
                <w:rFonts w:ascii="Arial" w:hAnsi="Arial" w:cs="Arial"/>
                <w:szCs w:val="20"/>
              </w:rPr>
              <w:t>no, su estado de oxidación es –</w:t>
            </w:r>
            <w:r w:rsidRPr="008F2208">
              <w:rPr>
                <w:rFonts w:ascii="Arial" w:hAnsi="Arial" w:cs="Arial"/>
                <w:szCs w:val="20"/>
              </w:rPr>
              <w:t xml:space="preserve">2, con dos excepciones: </w:t>
            </w:r>
          </w:p>
          <w:p w14:paraId="46998947" w14:textId="77777777" w:rsidR="00801A40" w:rsidRDefault="00801A40" w:rsidP="00801A40">
            <w:pPr>
              <w:pStyle w:val="Prrafodelista"/>
              <w:ind w:left="360"/>
              <w:jc w:val="both"/>
              <w:rPr>
                <w:rFonts w:ascii="Arial" w:hAnsi="Arial" w:cs="Arial"/>
                <w:szCs w:val="20"/>
              </w:rPr>
            </w:pPr>
          </w:p>
          <w:p w14:paraId="0B3446C2" w14:textId="77777777" w:rsidR="00801A40" w:rsidRDefault="00801A40" w:rsidP="00801A40">
            <w:pPr>
              <w:pStyle w:val="Prrafodelista"/>
              <w:ind w:left="360"/>
              <w:jc w:val="both"/>
              <w:rPr>
                <w:rFonts w:ascii="Arial" w:hAnsi="Arial" w:cs="Arial"/>
                <w:szCs w:val="20"/>
              </w:rPr>
            </w:pPr>
            <w:r w:rsidRPr="008F2208">
              <w:rPr>
                <w:rFonts w:ascii="Arial" w:hAnsi="Arial" w:cs="Arial"/>
                <w:szCs w:val="20"/>
              </w:rPr>
              <w:lastRenderedPageBreak/>
              <w:t xml:space="preserve">En los peróxidos su estado de oxidación es </w:t>
            </w:r>
            <w:r>
              <w:rPr>
                <w:rFonts w:ascii="Arial" w:hAnsi="Arial" w:cs="Arial"/>
                <w:szCs w:val="20"/>
              </w:rPr>
              <w:t xml:space="preserve">  </w:t>
            </w:r>
            <w:r w:rsidRPr="008F2208">
              <w:rPr>
                <w:rFonts w:ascii="Arial" w:hAnsi="Arial" w:cs="Arial"/>
                <w:szCs w:val="20"/>
              </w:rPr>
              <w:t>-</w:t>
            </w:r>
            <w:r>
              <w:rPr>
                <w:rFonts w:ascii="Arial" w:hAnsi="Arial" w:cs="Arial"/>
                <w:szCs w:val="20"/>
              </w:rPr>
              <w:t>1</w:t>
            </w:r>
            <w:r w:rsidRPr="008F2208">
              <w:rPr>
                <w:rFonts w:ascii="Arial" w:hAnsi="Arial" w:cs="Arial"/>
                <w:szCs w:val="20"/>
              </w:rPr>
              <w:t xml:space="preserve">. </w:t>
            </w:r>
          </w:p>
          <w:p w14:paraId="6F8B2B68" w14:textId="77777777" w:rsidR="00801A40" w:rsidRDefault="00801A40" w:rsidP="00801A40">
            <w:pPr>
              <w:pStyle w:val="Prrafodelista"/>
              <w:ind w:left="360"/>
              <w:jc w:val="both"/>
              <w:rPr>
                <w:rFonts w:ascii="Arial" w:hAnsi="Arial" w:cs="Arial"/>
                <w:szCs w:val="20"/>
              </w:rPr>
            </w:pPr>
          </w:p>
          <w:p w14:paraId="490D380E" w14:textId="77777777" w:rsidR="00801A40" w:rsidRDefault="00801A40" w:rsidP="00801A40">
            <w:pPr>
              <w:pStyle w:val="Prrafodelista"/>
              <w:ind w:left="360"/>
              <w:jc w:val="both"/>
              <w:rPr>
                <w:rFonts w:ascii="Arial" w:hAnsi="Arial" w:cs="Arial"/>
                <w:szCs w:val="20"/>
              </w:rPr>
            </w:pPr>
            <w:r w:rsidRPr="008F2208">
              <w:rPr>
                <w:rFonts w:ascii="Arial" w:hAnsi="Arial" w:cs="Arial"/>
                <w:szCs w:val="20"/>
              </w:rPr>
              <w:t>Ej</w:t>
            </w:r>
            <w:r>
              <w:rPr>
                <w:rFonts w:ascii="Arial" w:hAnsi="Arial" w:cs="Arial"/>
                <w:szCs w:val="20"/>
              </w:rPr>
              <w:t>emplo</w:t>
            </w:r>
            <w:r w:rsidRPr="008F2208">
              <w:rPr>
                <w:rFonts w:ascii="Arial" w:hAnsi="Arial" w:cs="Arial"/>
                <w:szCs w:val="20"/>
              </w:rPr>
              <w:t>: H</w:t>
            </w:r>
            <w:r w:rsidRPr="003C337F">
              <w:rPr>
                <w:rFonts w:ascii="Arial" w:hAnsi="Arial" w:cs="Arial"/>
                <w:szCs w:val="20"/>
                <w:vertAlign w:val="subscript"/>
              </w:rPr>
              <w:t>2</w:t>
            </w:r>
            <w:r w:rsidRPr="008F2208">
              <w:rPr>
                <w:rFonts w:ascii="Arial" w:hAnsi="Arial" w:cs="Arial"/>
                <w:szCs w:val="20"/>
              </w:rPr>
              <w:t>O</w:t>
            </w:r>
            <w:r w:rsidRPr="003C337F">
              <w:rPr>
                <w:rFonts w:ascii="Arial" w:hAnsi="Arial" w:cs="Arial"/>
                <w:szCs w:val="20"/>
                <w:vertAlign w:val="subscript"/>
              </w:rPr>
              <w:t>2</w:t>
            </w:r>
            <w:proofErr w:type="gramStart"/>
            <w:r w:rsidRPr="008F2208">
              <w:rPr>
                <w:rFonts w:ascii="Arial" w:hAnsi="Arial" w:cs="Arial"/>
                <w:szCs w:val="20"/>
              </w:rPr>
              <w:t>=  H</w:t>
            </w:r>
            <w:proofErr w:type="gramEnd"/>
            <w:r w:rsidRPr="003C337F">
              <w:rPr>
                <w:rFonts w:ascii="Arial" w:hAnsi="Arial" w:cs="Arial"/>
                <w:szCs w:val="20"/>
                <w:vertAlign w:val="subscript"/>
              </w:rPr>
              <w:t>2</w:t>
            </w:r>
            <w:r w:rsidRPr="003C337F">
              <w:rPr>
                <w:rFonts w:ascii="Arial" w:hAnsi="Arial" w:cs="Arial"/>
                <w:b/>
                <w:szCs w:val="20"/>
                <w:vertAlign w:val="superscript"/>
              </w:rPr>
              <w:t>+1</w:t>
            </w:r>
            <w:r w:rsidRPr="008F2208">
              <w:rPr>
                <w:rFonts w:ascii="Arial" w:hAnsi="Arial" w:cs="Arial"/>
                <w:szCs w:val="20"/>
              </w:rPr>
              <w:t>O</w:t>
            </w:r>
            <w:r w:rsidRPr="003C337F">
              <w:rPr>
                <w:rFonts w:ascii="Arial" w:hAnsi="Arial" w:cs="Arial"/>
                <w:szCs w:val="20"/>
                <w:vertAlign w:val="subscript"/>
              </w:rPr>
              <w:t>2</w:t>
            </w:r>
            <w:r w:rsidRPr="003C337F">
              <w:rPr>
                <w:rFonts w:ascii="Arial" w:hAnsi="Arial" w:cs="Arial"/>
                <w:b/>
                <w:szCs w:val="20"/>
                <w:vertAlign w:val="superscript"/>
              </w:rPr>
              <w:t>-1</w:t>
            </w:r>
            <w:r>
              <w:rPr>
                <w:rFonts w:ascii="Arial" w:hAnsi="Arial" w:cs="Arial"/>
                <w:szCs w:val="20"/>
              </w:rPr>
              <w:t xml:space="preserve"> </w:t>
            </w:r>
            <w:r w:rsidRPr="008F2208">
              <w:rPr>
                <w:rFonts w:ascii="Arial" w:hAnsi="Arial" w:cs="Arial"/>
                <w:szCs w:val="20"/>
              </w:rPr>
              <w:t xml:space="preserve"> y en el monóxido de difluoruro, en el cual su estado de oxidación es +2, debido a sus valores de electronegatividad. </w:t>
            </w:r>
          </w:p>
          <w:p w14:paraId="1B2C53EB" w14:textId="77777777" w:rsidR="00801A40" w:rsidRDefault="00801A40" w:rsidP="00801A40">
            <w:pPr>
              <w:pStyle w:val="Prrafodelista"/>
              <w:ind w:left="360"/>
              <w:jc w:val="both"/>
              <w:rPr>
                <w:rFonts w:ascii="Arial" w:hAnsi="Arial" w:cs="Arial"/>
                <w:szCs w:val="20"/>
              </w:rPr>
            </w:pPr>
          </w:p>
          <w:p w14:paraId="0E9C2841" w14:textId="77777777" w:rsidR="00801A40" w:rsidRPr="008F2208" w:rsidRDefault="00801A40" w:rsidP="00801A40">
            <w:pPr>
              <w:pStyle w:val="Prrafodelista"/>
              <w:ind w:left="360"/>
              <w:jc w:val="both"/>
              <w:rPr>
                <w:rFonts w:ascii="Arial" w:hAnsi="Arial" w:cs="Arial"/>
                <w:szCs w:val="20"/>
              </w:rPr>
            </w:pPr>
            <w:r w:rsidRPr="008F2208">
              <w:rPr>
                <w:rFonts w:ascii="Arial" w:hAnsi="Arial" w:cs="Arial"/>
                <w:szCs w:val="20"/>
              </w:rPr>
              <w:t>Ej</w:t>
            </w:r>
            <w:r>
              <w:rPr>
                <w:rFonts w:ascii="Arial" w:hAnsi="Arial" w:cs="Arial"/>
                <w:szCs w:val="20"/>
              </w:rPr>
              <w:t>emplo</w:t>
            </w:r>
            <w:r w:rsidRPr="008F2208">
              <w:rPr>
                <w:rFonts w:ascii="Arial" w:hAnsi="Arial" w:cs="Arial"/>
                <w:szCs w:val="20"/>
              </w:rPr>
              <w:t>: F</w:t>
            </w:r>
            <w:r w:rsidRPr="003C337F">
              <w:rPr>
                <w:rFonts w:ascii="Arial" w:hAnsi="Arial" w:cs="Arial"/>
                <w:szCs w:val="20"/>
                <w:vertAlign w:val="subscript"/>
              </w:rPr>
              <w:t>2</w:t>
            </w:r>
            <w:r w:rsidRPr="008F2208">
              <w:rPr>
                <w:rFonts w:ascii="Arial" w:hAnsi="Arial" w:cs="Arial"/>
                <w:szCs w:val="20"/>
              </w:rPr>
              <w:t>O = F</w:t>
            </w:r>
            <w:r w:rsidRPr="003C337F">
              <w:rPr>
                <w:rFonts w:ascii="Arial" w:hAnsi="Arial" w:cs="Arial"/>
                <w:szCs w:val="20"/>
                <w:vertAlign w:val="subscript"/>
              </w:rPr>
              <w:t>2</w:t>
            </w:r>
            <w:r w:rsidRPr="003C337F">
              <w:rPr>
                <w:rFonts w:ascii="Arial" w:hAnsi="Arial" w:cs="Arial"/>
                <w:b/>
                <w:szCs w:val="20"/>
                <w:vertAlign w:val="superscript"/>
              </w:rPr>
              <w:t>-1</w:t>
            </w:r>
            <w:r w:rsidRPr="008F2208">
              <w:rPr>
                <w:rFonts w:ascii="Arial" w:hAnsi="Arial" w:cs="Arial"/>
                <w:szCs w:val="20"/>
              </w:rPr>
              <w:t>O</w:t>
            </w:r>
            <w:r w:rsidRPr="003C337F">
              <w:rPr>
                <w:rFonts w:ascii="Arial" w:hAnsi="Arial" w:cs="Arial"/>
                <w:b/>
                <w:szCs w:val="20"/>
                <w:vertAlign w:val="superscript"/>
              </w:rPr>
              <w:t>+2</w:t>
            </w:r>
          </w:p>
          <w:p w14:paraId="17C0FCD7" w14:textId="77777777" w:rsidR="00801A40" w:rsidRDefault="00801A40" w:rsidP="00801A40">
            <w:pPr>
              <w:jc w:val="both"/>
              <w:rPr>
                <w:rFonts w:ascii="Arial" w:hAnsi="Arial" w:cs="Arial"/>
                <w:szCs w:val="20"/>
              </w:rPr>
            </w:pPr>
          </w:p>
          <w:p w14:paraId="61B0728F" w14:textId="77777777" w:rsidR="00801A40" w:rsidRPr="008F2208" w:rsidRDefault="00801A40" w:rsidP="00801A40">
            <w:pPr>
              <w:pStyle w:val="Prrafodelista"/>
              <w:numPr>
                <w:ilvl w:val="0"/>
                <w:numId w:val="18"/>
              </w:numPr>
              <w:jc w:val="both"/>
              <w:rPr>
                <w:rFonts w:ascii="Arial" w:hAnsi="Arial" w:cs="Arial"/>
                <w:szCs w:val="20"/>
              </w:rPr>
            </w:pPr>
            <w:r w:rsidRPr="008F2208">
              <w:rPr>
                <w:rFonts w:ascii="Arial" w:hAnsi="Arial" w:cs="Arial"/>
                <w:szCs w:val="20"/>
              </w:rPr>
              <w:t>Los metales siempre toman estados de oxidación positivos</w:t>
            </w:r>
          </w:p>
          <w:p w14:paraId="4927C977" w14:textId="77777777" w:rsidR="00801A40" w:rsidRDefault="00801A40" w:rsidP="00801A40">
            <w:pPr>
              <w:jc w:val="both"/>
              <w:rPr>
                <w:rFonts w:ascii="Arial" w:hAnsi="Arial" w:cs="Arial"/>
                <w:szCs w:val="20"/>
              </w:rPr>
            </w:pPr>
          </w:p>
          <w:p w14:paraId="1668BB31" w14:textId="77777777" w:rsidR="00801A40" w:rsidRPr="008F2208" w:rsidRDefault="00801A40" w:rsidP="00801A40">
            <w:pPr>
              <w:pStyle w:val="Prrafodelista"/>
              <w:numPr>
                <w:ilvl w:val="0"/>
                <w:numId w:val="18"/>
              </w:numPr>
              <w:jc w:val="both"/>
              <w:rPr>
                <w:rFonts w:ascii="Arial" w:hAnsi="Arial" w:cs="Arial"/>
                <w:szCs w:val="20"/>
              </w:rPr>
            </w:pPr>
            <w:r w:rsidRPr="008F2208">
              <w:rPr>
                <w:rFonts w:ascii="Arial" w:hAnsi="Arial" w:cs="Arial"/>
                <w:szCs w:val="20"/>
              </w:rPr>
              <w:t>Los elementos del grupo IA, IIA y IIIA presentan estados de oxidación +1, +2 y +3 respectivamente.</w:t>
            </w:r>
          </w:p>
          <w:p w14:paraId="4AE1FBED" w14:textId="77777777" w:rsidR="00801A40" w:rsidRDefault="00801A40" w:rsidP="00801A40">
            <w:pPr>
              <w:jc w:val="both"/>
              <w:rPr>
                <w:rFonts w:ascii="Arial" w:hAnsi="Arial" w:cs="Arial"/>
                <w:szCs w:val="20"/>
              </w:rPr>
            </w:pPr>
          </w:p>
          <w:p w14:paraId="5A8A849E" w14:textId="77777777" w:rsidR="00801A40" w:rsidRPr="008F2208" w:rsidRDefault="00801A40" w:rsidP="00801A40">
            <w:pPr>
              <w:pStyle w:val="Prrafodelista"/>
              <w:numPr>
                <w:ilvl w:val="0"/>
                <w:numId w:val="18"/>
              </w:numPr>
              <w:jc w:val="both"/>
              <w:rPr>
                <w:rFonts w:ascii="Arial" w:hAnsi="Arial" w:cs="Arial"/>
                <w:szCs w:val="20"/>
              </w:rPr>
            </w:pPr>
            <w:r w:rsidRPr="008F2208">
              <w:rPr>
                <w:rFonts w:ascii="Arial" w:hAnsi="Arial" w:cs="Arial"/>
                <w:szCs w:val="20"/>
              </w:rPr>
              <w:t>En los compuestos binarios, los halógenos presentan estados de oxidación de -1.</w:t>
            </w:r>
          </w:p>
          <w:p w14:paraId="0F0E9338" w14:textId="77777777" w:rsidR="00801A40" w:rsidRDefault="00801A40" w:rsidP="00801A40">
            <w:pPr>
              <w:jc w:val="both"/>
              <w:rPr>
                <w:rFonts w:ascii="Arial" w:hAnsi="Arial" w:cs="Arial"/>
                <w:szCs w:val="20"/>
              </w:rPr>
            </w:pPr>
          </w:p>
          <w:p w14:paraId="3D327B73" w14:textId="77777777" w:rsidR="00801A40" w:rsidRDefault="00801A40" w:rsidP="00801A40">
            <w:pPr>
              <w:pStyle w:val="Prrafodelista"/>
              <w:numPr>
                <w:ilvl w:val="0"/>
                <w:numId w:val="18"/>
              </w:numPr>
              <w:jc w:val="both"/>
              <w:rPr>
                <w:rFonts w:ascii="Arial" w:hAnsi="Arial" w:cs="Arial"/>
                <w:szCs w:val="20"/>
              </w:rPr>
            </w:pPr>
            <w:r w:rsidRPr="008F2208">
              <w:rPr>
                <w:rFonts w:ascii="Arial" w:hAnsi="Arial" w:cs="Arial"/>
                <w:szCs w:val="20"/>
              </w:rPr>
              <w:t xml:space="preserve">La suma de los estados de oxidación positivos y negativos es cero. Todas las moléculas son eléctricamente neutras; a excepción de los iones. </w:t>
            </w:r>
          </w:p>
          <w:p w14:paraId="54B6B5C8" w14:textId="77777777" w:rsidR="00801A40" w:rsidRPr="00AD01B6" w:rsidRDefault="00801A40" w:rsidP="00801A40">
            <w:pPr>
              <w:pStyle w:val="Prrafodelista"/>
              <w:rPr>
                <w:rFonts w:ascii="Arial" w:hAnsi="Arial" w:cs="Arial"/>
                <w:szCs w:val="20"/>
              </w:rPr>
            </w:pPr>
          </w:p>
          <w:p w14:paraId="00688CAE" w14:textId="77777777" w:rsidR="00801A40" w:rsidRPr="008F2208" w:rsidRDefault="00801A40" w:rsidP="00801A40">
            <w:pPr>
              <w:pStyle w:val="Prrafodelista"/>
              <w:ind w:left="360"/>
              <w:jc w:val="both"/>
              <w:rPr>
                <w:rFonts w:ascii="Arial" w:hAnsi="Arial" w:cs="Arial"/>
                <w:szCs w:val="20"/>
              </w:rPr>
            </w:pPr>
            <w:r w:rsidRPr="008F2208">
              <w:rPr>
                <w:rFonts w:ascii="Arial" w:hAnsi="Arial" w:cs="Arial"/>
                <w:szCs w:val="20"/>
              </w:rPr>
              <w:t>Ejemplos: Br</w:t>
            </w:r>
            <w:r w:rsidRPr="00AD01B6">
              <w:rPr>
                <w:rFonts w:ascii="Arial" w:hAnsi="Arial" w:cs="Arial"/>
                <w:szCs w:val="20"/>
                <w:vertAlign w:val="subscript"/>
              </w:rPr>
              <w:t>2</w:t>
            </w:r>
            <w:r w:rsidRPr="00AD01B6">
              <w:rPr>
                <w:rFonts w:ascii="Arial" w:hAnsi="Arial" w:cs="Arial"/>
                <w:b/>
                <w:szCs w:val="20"/>
                <w:vertAlign w:val="superscript"/>
              </w:rPr>
              <w:t>0</w:t>
            </w:r>
            <w:r w:rsidRPr="008F2208">
              <w:rPr>
                <w:rFonts w:ascii="Arial" w:hAnsi="Arial" w:cs="Arial"/>
                <w:szCs w:val="20"/>
              </w:rPr>
              <w:t xml:space="preserve">      Fe</w:t>
            </w:r>
            <w:r w:rsidRPr="00AD01B6">
              <w:rPr>
                <w:rFonts w:ascii="Arial" w:hAnsi="Arial" w:cs="Arial"/>
                <w:szCs w:val="20"/>
                <w:vertAlign w:val="subscript"/>
              </w:rPr>
              <w:t>2</w:t>
            </w:r>
            <w:r w:rsidRPr="008F2208">
              <w:rPr>
                <w:rFonts w:ascii="Arial" w:hAnsi="Arial" w:cs="Arial"/>
                <w:szCs w:val="20"/>
              </w:rPr>
              <w:t>O</w:t>
            </w:r>
            <w:r w:rsidRPr="00AD01B6">
              <w:rPr>
                <w:rFonts w:ascii="Arial" w:hAnsi="Arial" w:cs="Arial"/>
                <w:szCs w:val="20"/>
                <w:vertAlign w:val="subscript"/>
              </w:rPr>
              <w:t>3</w:t>
            </w:r>
            <w:r>
              <w:rPr>
                <w:rFonts w:ascii="Arial" w:hAnsi="Arial" w:cs="Arial"/>
                <w:szCs w:val="20"/>
              </w:rPr>
              <w:t>:</w:t>
            </w:r>
            <w:r w:rsidRPr="008F2208">
              <w:rPr>
                <w:rFonts w:ascii="Arial" w:hAnsi="Arial" w:cs="Arial"/>
                <w:szCs w:val="20"/>
              </w:rPr>
              <w:t xml:space="preserve"> Fe</w:t>
            </w:r>
            <w:r w:rsidRPr="00AD01B6">
              <w:rPr>
                <w:rFonts w:ascii="Arial" w:hAnsi="Arial" w:cs="Arial"/>
                <w:szCs w:val="20"/>
                <w:vertAlign w:val="subscript"/>
              </w:rPr>
              <w:t>2</w:t>
            </w:r>
            <w:r w:rsidRPr="00AD01B6">
              <w:rPr>
                <w:rFonts w:ascii="Arial" w:hAnsi="Arial" w:cs="Arial"/>
                <w:b/>
                <w:szCs w:val="20"/>
                <w:vertAlign w:val="superscript"/>
              </w:rPr>
              <w:t>+3</w:t>
            </w:r>
            <w:r w:rsidRPr="008F2208">
              <w:rPr>
                <w:rFonts w:ascii="Arial" w:hAnsi="Arial" w:cs="Arial"/>
                <w:szCs w:val="20"/>
              </w:rPr>
              <w:t>O</w:t>
            </w:r>
            <w:r w:rsidRPr="00AD01B6">
              <w:rPr>
                <w:rFonts w:ascii="Arial" w:hAnsi="Arial" w:cs="Arial"/>
                <w:szCs w:val="20"/>
                <w:vertAlign w:val="subscript"/>
              </w:rPr>
              <w:t>3</w:t>
            </w:r>
            <w:r w:rsidRPr="00AD01B6">
              <w:rPr>
                <w:rFonts w:ascii="Arial" w:hAnsi="Arial" w:cs="Arial"/>
                <w:b/>
                <w:szCs w:val="20"/>
                <w:vertAlign w:val="superscript"/>
              </w:rPr>
              <w:t>-2</w:t>
            </w:r>
            <w:r w:rsidRPr="008F2208">
              <w:rPr>
                <w:rFonts w:ascii="Arial" w:hAnsi="Arial" w:cs="Arial"/>
                <w:szCs w:val="20"/>
              </w:rPr>
              <w:t xml:space="preserve"> = +6 – 6 = 0       Ca</w:t>
            </w:r>
            <w:r w:rsidRPr="00AD01B6">
              <w:rPr>
                <w:rFonts w:ascii="Arial" w:hAnsi="Arial" w:cs="Arial"/>
                <w:szCs w:val="20"/>
                <w:vertAlign w:val="superscript"/>
              </w:rPr>
              <w:t>+2</w:t>
            </w:r>
            <w:r w:rsidRPr="008F2208">
              <w:rPr>
                <w:rFonts w:ascii="Arial" w:hAnsi="Arial" w:cs="Arial"/>
                <w:szCs w:val="20"/>
              </w:rPr>
              <w:t>(O</w:t>
            </w:r>
            <w:r w:rsidRPr="00AD01B6">
              <w:rPr>
                <w:rFonts w:ascii="Arial" w:hAnsi="Arial" w:cs="Arial"/>
                <w:szCs w:val="20"/>
                <w:vertAlign w:val="superscript"/>
              </w:rPr>
              <w:t>-2</w:t>
            </w:r>
            <w:r w:rsidRPr="008F2208">
              <w:rPr>
                <w:rFonts w:ascii="Arial" w:hAnsi="Arial" w:cs="Arial"/>
                <w:szCs w:val="20"/>
              </w:rPr>
              <w:t>H</w:t>
            </w:r>
            <w:r w:rsidRPr="00AD01B6">
              <w:rPr>
                <w:rFonts w:ascii="Arial" w:hAnsi="Arial" w:cs="Arial"/>
                <w:szCs w:val="20"/>
                <w:vertAlign w:val="superscript"/>
              </w:rPr>
              <w:t>+1</w:t>
            </w:r>
            <w:r w:rsidRPr="008F2208">
              <w:rPr>
                <w:rFonts w:ascii="Arial" w:hAnsi="Arial" w:cs="Arial"/>
                <w:szCs w:val="20"/>
              </w:rPr>
              <w:t>)</w:t>
            </w:r>
            <w:r w:rsidRPr="00AD01B6">
              <w:rPr>
                <w:rFonts w:ascii="Arial" w:hAnsi="Arial" w:cs="Arial"/>
                <w:szCs w:val="20"/>
                <w:vertAlign w:val="subscript"/>
              </w:rPr>
              <w:t>2</w:t>
            </w:r>
            <w:r w:rsidRPr="008F2208">
              <w:rPr>
                <w:rFonts w:ascii="Arial" w:hAnsi="Arial" w:cs="Arial"/>
                <w:szCs w:val="20"/>
              </w:rPr>
              <w:t xml:space="preserve"> </w:t>
            </w:r>
            <w:proofErr w:type="gramStart"/>
            <w:r w:rsidRPr="008F2208">
              <w:rPr>
                <w:rFonts w:ascii="Arial" w:hAnsi="Arial" w:cs="Arial"/>
                <w:szCs w:val="20"/>
              </w:rPr>
              <w:t>=  +</w:t>
            </w:r>
            <w:proofErr w:type="gramEnd"/>
            <w:r w:rsidRPr="008F2208">
              <w:rPr>
                <w:rFonts w:ascii="Arial" w:hAnsi="Arial" w:cs="Arial"/>
                <w:szCs w:val="20"/>
              </w:rPr>
              <w:t xml:space="preserve">2 -4 +2 = 0 </w:t>
            </w:r>
          </w:p>
          <w:p w14:paraId="45E9AC94" w14:textId="77777777" w:rsidR="00801A40" w:rsidRDefault="00801A40" w:rsidP="00801A40">
            <w:pPr>
              <w:spacing w:after="200" w:line="276" w:lineRule="auto"/>
              <w:rPr>
                <w:rFonts w:ascii="Arial" w:hAnsi="Arial" w:cs="Arial"/>
                <w:szCs w:val="20"/>
              </w:rPr>
            </w:pPr>
            <w:r>
              <w:rPr>
                <w:rFonts w:ascii="Arial" w:hAnsi="Arial" w:cs="Arial"/>
                <w:szCs w:val="20"/>
              </w:rPr>
              <w:br w:type="page"/>
            </w:r>
          </w:p>
          <w:p w14:paraId="47682AF9" w14:textId="77777777" w:rsidR="00801A40" w:rsidRPr="00C8552C" w:rsidRDefault="00801A40" w:rsidP="00801A40">
            <w:pPr>
              <w:spacing w:after="200" w:line="276" w:lineRule="auto"/>
              <w:rPr>
                <w:rFonts w:ascii="Arial" w:hAnsi="Arial" w:cs="Arial"/>
                <w:b/>
                <w:szCs w:val="20"/>
              </w:rPr>
            </w:pPr>
            <w:r w:rsidRPr="00C8552C">
              <w:rPr>
                <w:rFonts w:ascii="Arial" w:hAnsi="Arial" w:cs="Arial"/>
                <w:b/>
                <w:szCs w:val="20"/>
              </w:rPr>
              <w:t>Ejemplos:</w:t>
            </w:r>
          </w:p>
          <w:p w14:paraId="0245681B" w14:textId="77777777" w:rsidR="00801A40" w:rsidRDefault="00801A40" w:rsidP="00801A40">
            <w:pPr>
              <w:spacing w:after="200" w:line="276" w:lineRule="auto"/>
              <w:rPr>
                <w:rFonts w:ascii="Arial" w:hAnsi="Arial" w:cs="Arial"/>
                <w:szCs w:val="20"/>
              </w:rPr>
            </w:pPr>
            <w:r>
              <w:rPr>
                <w:rFonts w:ascii="Arial" w:hAnsi="Arial" w:cs="Arial"/>
                <w:szCs w:val="20"/>
              </w:rPr>
              <w:t>Calcule el estado de oxidación de los elementos en los siguientes compuestos:</w:t>
            </w:r>
          </w:p>
          <w:p w14:paraId="3BB77886" w14:textId="77777777" w:rsidR="00801A40" w:rsidRPr="00536855" w:rsidRDefault="00801A40" w:rsidP="00801A40">
            <w:pPr>
              <w:pStyle w:val="Prrafodelista"/>
              <w:numPr>
                <w:ilvl w:val="0"/>
                <w:numId w:val="19"/>
              </w:numPr>
              <w:spacing w:after="200" w:line="276" w:lineRule="auto"/>
              <w:rPr>
                <w:rFonts w:ascii="Arial" w:hAnsi="Arial" w:cs="Arial"/>
                <w:szCs w:val="20"/>
              </w:rPr>
            </w:pPr>
            <w:r w:rsidRPr="00536855">
              <w:rPr>
                <w:rFonts w:ascii="Arial" w:hAnsi="Arial" w:cs="Arial"/>
                <w:szCs w:val="20"/>
              </w:rPr>
              <w:t>Agua (</w:t>
            </w:r>
            <w:proofErr w:type="gramStart"/>
            <w:r w:rsidRPr="00536855">
              <w:rPr>
                <w:rFonts w:ascii="Arial" w:hAnsi="Arial" w:cs="Arial"/>
                <w:szCs w:val="20"/>
              </w:rPr>
              <w:t>H</w:t>
            </w:r>
            <w:r w:rsidRPr="00536855">
              <w:rPr>
                <w:rFonts w:ascii="Arial" w:hAnsi="Arial" w:cs="Arial"/>
                <w:szCs w:val="20"/>
                <w:vertAlign w:val="subscript"/>
              </w:rPr>
              <w:t>2</w:t>
            </w:r>
            <w:r w:rsidRPr="00536855">
              <w:rPr>
                <w:rFonts w:ascii="Arial" w:hAnsi="Arial" w:cs="Arial"/>
                <w:szCs w:val="20"/>
              </w:rPr>
              <w:t>O)  →</w:t>
            </w:r>
            <w:proofErr w:type="gramEnd"/>
            <w:r w:rsidRPr="00536855">
              <w:rPr>
                <w:rFonts w:ascii="Arial" w:hAnsi="Arial" w:cs="Arial"/>
                <w:szCs w:val="20"/>
              </w:rPr>
              <w:t xml:space="preserve"> </w:t>
            </w:r>
            <w:r w:rsidRPr="00536855">
              <w:rPr>
                <w:rFonts w:ascii="Arial" w:hAnsi="Arial" w:cs="Arial"/>
                <w:noProof/>
                <w:szCs w:val="20"/>
              </w:rPr>
              <w:drawing>
                <wp:inline distT="0" distB="0" distL="0" distR="0" wp14:anchorId="10630A95" wp14:editId="4299C10F">
                  <wp:extent cx="683895" cy="48514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3895" cy="485140"/>
                          </a:xfrm>
                          <a:prstGeom prst="rect">
                            <a:avLst/>
                          </a:prstGeom>
                          <a:noFill/>
                          <a:ln>
                            <a:noFill/>
                          </a:ln>
                        </pic:spPr>
                      </pic:pic>
                    </a:graphicData>
                  </a:graphic>
                </wp:inline>
              </w:drawing>
            </w:r>
          </w:p>
          <w:p w14:paraId="089786AD" w14:textId="77777777" w:rsidR="00801A40" w:rsidRDefault="00801A40" w:rsidP="00801A40">
            <w:pPr>
              <w:pStyle w:val="Prrafodelista"/>
              <w:spacing w:after="200" w:line="276" w:lineRule="auto"/>
              <w:rPr>
                <w:rFonts w:ascii="Arial" w:hAnsi="Arial" w:cs="Arial"/>
                <w:b/>
                <w:szCs w:val="20"/>
              </w:rPr>
            </w:pPr>
          </w:p>
          <w:p w14:paraId="381644BC" w14:textId="77777777" w:rsidR="00801A40" w:rsidRPr="00536855" w:rsidRDefault="00801A40" w:rsidP="00801A40">
            <w:pPr>
              <w:pStyle w:val="Prrafodelista"/>
              <w:numPr>
                <w:ilvl w:val="0"/>
                <w:numId w:val="19"/>
              </w:numPr>
              <w:spacing w:after="200" w:line="276" w:lineRule="auto"/>
              <w:rPr>
                <w:rFonts w:ascii="Arial" w:hAnsi="Arial" w:cs="Arial"/>
                <w:szCs w:val="20"/>
              </w:rPr>
            </w:pPr>
            <w:r w:rsidRPr="00536855">
              <w:rPr>
                <w:rFonts w:ascii="Arial" w:hAnsi="Arial" w:cs="Arial"/>
                <w:szCs w:val="20"/>
              </w:rPr>
              <w:t>Bicarbonato de sodio (NaHCO</w:t>
            </w:r>
            <w:r w:rsidRPr="00536855">
              <w:rPr>
                <w:rFonts w:ascii="Arial" w:hAnsi="Arial" w:cs="Arial"/>
                <w:szCs w:val="20"/>
                <w:vertAlign w:val="subscript"/>
              </w:rPr>
              <w:t>3</w:t>
            </w:r>
            <w:r w:rsidRPr="00536855">
              <w:rPr>
                <w:rFonts w:ascii="Arial" w:hAnsi="Arial" w:cs="Arial"/>
                <w:szCs w:val="20"/>
              </w:rPr>
              <w:t>)     →</w:t>
            </w:r>
            <w:r w:rsidRPr="00536855">
              <w:rPr>
                <w:rFonts w:ascii="Arial" w:hAnsi="Arial" w:cs="Arial"/>
                <w:szCs w:val="20"/>
              </w:rPr>
              <w:tab/>
            </w:r>
            <w:r w:rsidRPr="00536855">
              <w:rPr>
                <w:rFonts w:ascii="Arial" w:hAnsi="Arial" w:cs="Arial"/>
                <w:noProof/>
                <w:szCs w:val="20"/>
              </w:rPr>
              <w:drawing>
                <wp:inline distT="0" distB="0" distL="0" distR="0" wp14:anchorId="1F902881" wp14:editId="786E9E59">
                  <wp:extent cx="1076325" cy="50482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325" cy="504825"/>
                          </a:xfrm>
                          <a:prstGeom prst="rect">
                            <a:avLst/>
                          </a:prstGeom>
                          <a:noFill/>
                          <a:ln>
                            <a:noFill/>
                          </a:ln>
                        </pic:spPr>
                      </pic:pic>
                    </a:graphicData>
                  </a:graphic>
                </wp:inline>
              </w:drawing>
            </w:r>
          </w:p>
          <w:p w14:paraId="4957A861" w14:textId="77777777" w:rsidR="00801A40" w:rsidRDefault="00801A40" w:rsidP="00801A40">
            <w:pPr>
              <w:pStyle w:val="Prrafodelista"/>
              <w:spacing w:after="200" w:line="276" w:lineRule="auto"/>
              <w:rPr>
                <w:rFonts w:ascii="Arial" w:hAnsi="Arial" w:cs="Arial"/>
                <w:b/>
                <w:szCs w:val="20"/>
              </w:rPr>
            </w:pPr>
          </w:p>
          <w:p w14:paraId="42E36109" w14:textId="77777777" w:rsidR="00801A40" w:rsidRDefault="00801A40" w:rsidP="00801A40">
            <w:pPr>
              <w:pStyle w:val="Prrafodelista"/>
              <w:spacing w:after="200" w:line="276" w:lineRule="auto"/>
              <w:rPr>
                <w:rFonts w:ascii="Arial" w:hAnsi="Arial" w:cs="Arial"/>
                <w:b/>
                <w:szCs w:val="20"/>
              </w:rPr>
            </w:pPr>
          </w:p>
          <w:p w14:paraId="2A0E8FCA" w14:textId="280E8145" w:rsidR="00801A40" w:rsidRDefault="00801A40" w:rsidP="00801A40">
            <w:pPr>
              <w:rPr>
                <w:rStyle w:val="CitaHTML"/>
                <w:rFonts w:ascii="Arial" w:hAnsi="Arial" w:cs="Arial"/>
                <w:i w:val="0"/>
              </w:rPr>
            </w:pPr>
            <w:r w:rsidRPr="00536855">
              <w:rPr>
                <w:rFonts w:ascii="Arial" w:hAnsi="Arial" w:cs="Arial"/>
                <w:szCs w:val="20"/>
              </w:rPr>
              <w:lastRenderedPageBreak/>
              <w:t xml:space="preserve">Ion </w:t>
            </w:r>
            <w:proofErr w:type="spellStart"/>
            <w:r w:rsidRPr="00536855">
              <w:rPr>
                <w:rFonts w:ascii="Arial" w:hAnsi="Arial" w:cs="Arial"/>
                <w:szCs w:val="20"/>
              </w:rPr>
              <w:t>bifosfato</w:t>
            </w:r>
            <w:proofErr w:type="spellEnd"/>
            <w:r w:rsidRPr="00536855">
              <w:rPr>
                <w:rFonts w:ascii="Arial" w:hAnsi="Arial" w:cs="Arial"/>
                <w:szCs w:val="20"/>
              </w:rPr>
              <w:t xml:space="preserve"> (HPO</w:t>
            </w:r>
            <w:r w:rsidRPr="00536855">
              <w:rPr>
                <w:rFonts w:ascii="Arial" w:hAnsi="Arial" w:cs="Arial"/>
                <w:szCs w:val="20"/>
                <w:vertAlign w:val="subscript"/>
              </w:rPr>
              <w:t>4</w:t>
            </w:r>
            <w:r w:rsidRPr="00536855">
              <w:rPr>
                <w:rFonts w:ascii="Arial" w:hAnsi="Arial" w:cs="Arial"/>
                <w:szCs w:val="20"/>
                <w:vertAlign w:val="superscript"/>
              </w:rPr>
              <w:t>-2</w:t>
            </w:r>
            <w:r w:rsidRPr="00536855">
              <w:rPr>
                <w:rFonts w:ascii="Arial" w:hAnsi="Arial" w:cs="Arial"/>
                <w:szCs w:val="20"/>
              </w:rPr>
              <w:t>)</w:t>
            </w:r>
            <w:r w:rsidRPr="00536855">
              <w:rPr>
                <w:rFonts w:ascii="Arial" w:hAnsi="Arial" w:cs="Arial"/>
                <w:szCs w:val="20"/>
              </w:rPr>
              <w:tab/>
              <w:t xml:space="preserve">→ </w:t>
            </w:r>
            <w:r w:rsidRPr="00536855">
              <w:rPr>
                <w:rFonts w:ascii="Arial" w:hAnsi="Arial" w:cs="Arial"/>
                <w:szCs w:val="20"/>
              </w:rPr>
              <w:tab/>
            </w:r>
            <w:r w:rsidRPr="00536855">
              <w:rPr>
                <w:rFonts w:ascii="Arial" w:hAnsi="Arial" w:cs="Arial"/>
                <w:noProof/>
                <w:szCs w:val="20"/>
              </w:rPr>
              <w:drawing>
                <wp:inline distT="0" distB="0" distL="0" distR="0" wp14:anchorId="46BDB318" wp14:editId="768C75CF">
                  <wp:extent cx="993775" cy="58039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3775" cy="580390"/>
                          </a:xfrm>
                          <a:prstGeom prst="rect">
                            <a:avLst/>
                          </a:prstGeom>
                          <a:noFill/>
                          <a:ln>
                            <a:noFill/>
                          </a:ln>
                        </pic:spPr>
                      </pic:pic>
                    </a:graphicData>
                  </a:graphic>
                </wp:inline>
              </w:drawing>
            </w:r>
          </w:p>
          <w:p w14:paraId="68DF17CB" w14:textId="619BB7D7" w:rsidR="00FC4588" w:rsidRDefault="00FC4588" w:rsidP="00BC06C6">
            <w:pPr>
              <w:jc w:val="center"/>
              <w:rPr>
                <w:rStyle w:val="CitaHTML"/>
                <w:rFonts w:ascii="Arial" w:hAnsi="Arial" w:cs="Arial"/>
                <w:i w:val="0"/>
              </w:rPr>
            </w:pPr>
          </w:p>
          <w:p w14:paraId="2DE8A2E6" w14:textId="77777777" w:rsidR="00801A40" w:rsidRDefault="00801A40" w:rsidP="00BC06C6">
            <w:pPr>
              <w:jc w:val="center"/>
              <w:rPr>
                <w:rStyle w:val="CitaHTML"/>
                <w:rFonts w:ascii="Arial" w:hAnsi="Arial" w:cs="Arial"/>
                <w:i w:val="0"/>
              </w:rPr>
            </w:pPr>
          </w:p>
          <w:p w14:paraId="51A0B0B2" w14:textId="77777777" w:rsidR="00FC4588" w:rsidRDefault="00FC4588" w:rsidP="00BC06C6">
            <w:pPr>
              <w:jc w:val="center"/>
              <w:rPr>
                <w:rStyle w:val="CitaHTML"/>
                <w:rFonts w:ascii="Arial" w:hAnsi="Arial" w:cs="Arial"/>
                <w:i w:val="0"/>
              </w:rPr>
            </w:pPr>
          </w:p>
          <w:p w14:paraId="1CA7705D" w14:textId="24A2D361" w:rsidR="00FC4588" w:rsidRDefault="00801A40" w:rsidP="00801A40">
            <w:pPr>
              <w:pStyle w:val="Prrafodelista"/>
              <w:numPr>
                <w:ilvl w:val="0"/>
                <w:numId w:val="20"/>
              </w:numPr>
              <w:rPr>
                <w:rStyle w:val="CitaHTML"/>
                <w:rFonts w:ascii="Arial" w:hAnsi="Arial" w:cs="Arial"/>
                <w:i w:val="0"/>
                <w:color w:val="FF0000"/>
              </w:rPr>
            </w:pPr>
            <w:r w:rsidRPr="00801A40">
              <w:rPr>
                <w:rStyle w:val="CitaHTML"/>
                <w:rFonts w:ascii="Arial" w:hAnsi="Arial" w:cs="Arial"/>
                <w:i w:val="0"/>
                <w:color w:val="FF0000"/>
              </w:rPr>
              <w:t xml:space="preserve">El estudiante debe ver </w:t>
            </w:r>
            <w:r w:rsidR="00C555A0">
              <w:rPr>
                <w:rStyle w:val="CitaHTML"/>
                <w:rFonts w:ascii="Arial" w:hAnsi="Arial" w:cs="Arial"/>
                <w:i w:val="0"/>
                <w:color w:val="FF0000"/>
              </w:rPr>
              <w:t>los</w:t>
            </w:r>
            <w:r w:rsidRPr="00801A40">
              <w:rPr>
                <w:rStyle w:val="CitaHTML"/>
                <w:rFonts w:ascii="Arial" w:hAnsi="Arial" w:cs="Arial"/>
                <w:i w:val="0"/>
                <w:color w:val="FF0000"/>
              </w:rPr>
              <w:t xml:space="preserve"> siguiente</w:t>
            </w:r>
            <w:r w:rsidR="00C555A0">
              <w:rPr>
                <w:rStyle w:val="CitaHTML"/>
                <w:rFonts w:ascii="Arial" w:hAnsi="Arial" w:cs="Arial"/>
                <w:i w:val="0"/>
                <w:color w:val="FF0000"/>
              </w:rPr>
              <w:t>s</w:t>
            </w:r>
            <w:r w:rsidRPr="00801A40">
              <w:rPr>
                <w:rStyle w:val="CitaHTML"/>
                <w:rFonts w:ascii="Arial" w:hAnsi="Arial" w:cs="Arial"/>
                <w:i w:val="0"/>
                <w:color w:val="FF0000"/>
              </w:rPr>
              <w:t xml:space="preserve"> video</w:t>
            </w:r>
            <w:r w:rsidR="00C555A0">
              <w:rPr>
                <w:rStyle w:val="CitaHTML"/>
                <w:rFonts w:ascii="Arial" w:hAnsi="Arial" w:cs="Arial"/>
                <w:i w:val="0"/>
                <w:color w:val="FF0000"/>
              </w:rPr>
              <w:t>s</w:t>
            </w:r>
            <w:r w:rsidRPr="00801A40">
              <w:rPr>
                <w:rStyle w:val="CitaHTML"/>
                <w:rFonts w:ascii="Arial" w:hAnsi="Arial" w:cs="Arial"/>
                <w:i w:val="0"/>
                <w:color w:val="FF0000"/>
              </w:rPr>
              <w:t xml:space="preserve"> explicativo</w:t>
            </w:r>
            <w:r w:rsidR="00C555A0">
              <w:rPr>
                <w:rStyle w:val="CitaHTML"/>
                <w:rFonts w:ascii="Arial" w:hAnsi="Arial" w:cs="Arial"/>
                <w:i w:val="0"/>
                <w:color w:val="FF0000"/>
              </w:rPr>
              <w:t>s</w:t>
            </w:r>
          </w:p>
          <w:p w14:paraId="323CCD46" w14:textId="0A875923" w:rsidR="00801A40" w:rsidRDefault="00801A40" w:rsidP="00801A40">
            <w:pPr>
              <w:rPr>
                <w:rStyle w:val="CitaHTML"/>
                <w:rFonts w:ascii="Arial" w:hAnsi="Arial" w:cs="Arial"/>
                <w:i w:val="0"/>
                <w:color w:val="FF0000"/>
              </w:rPr>
            </w:pPr>
          </w:p>
          <w:p w14:paraId="057355BB" w14:textId="0C58BBA1" w:rsidR="00801A40" w:rsidRDefault="00C555A0" w:rsidP="00801A40">
            <w:pPr>
              <w:jc w:val="center"/>
              <w:rPr>
                <w:rStyle w:val="CitaHTML"/>
                <w:rFonts w:ascii="Arial" w:hAnsi="Arial" w:cs="Arial"/>
                <w:i w:val="0"/>
                <w:iCs w:val="0"/>
                <w:sz w:val="52"/>
                <w:szCs w:val="52"/>
              </w:rPr>
            </w:pPr>
            <w:r w:rsidRPr="00C555A0">
              <w:rPr>
                <w:rStyle w:val="CitaHTML"/>
                <w:rFonts w:ascii="Arial" w:hAnsi="Arial" w:cs="Arial"/>
                <w:i w:val="0"/>
                <w:iCs w:val="0"/>
                <w:sz w:val="52"/>
                <w:szCs w:val="52"/>
              </w:rPr>
              <w:t>https://www.youtube.com/watch?v=DGUCaiQPdy0</w:t>
            </w:r>
          </w:p>
          <w:p w14:paraId="1A9E64C9" w14:textId="77777777" w:rsidR="00C555A0" w:rsidRDefault="00C555A0" w:rsidP="00801A40">
            <w:pPr>
              <w:jc w:val="center"/>
              <w:rPr>
                <w:rStyle w:val="CitaHTML"/>
                <w:rFonts w:ascii="Arial" w:hAnsi="Arial" w:cs="Arial"/>
                <w:i w:val="0"/>
                <w:sz w:val="52"/>
                <w:szCs w:val="52"/>
              </w:rPr>
            </w:pPr>
          </w:p>
          <w:p w14:paraId="6B3C73F8" w14:textId="2C0ED73B" w:rsidR="00C555A0" w:rsidRPr="00801A40" w:rsidRDefault="00C555A0" w:rsidP="00801A40">
            <w:pPr>
              <w:jc w:val="center"/>
              <w:rPr>
                <w:rStyle w:val="CitaHTML"/>
                <w:rFonts w:ascii="Arial" w:hAnsi="Arial" w:cs="Arial"/>
                <w:i w:val="0"/>
                <w:sz w:val="52"/>
                <w:szCs w:val="52"/>
              </w:rPr>
            </w:pPr>
            <w:r w:rsidRPr="00C555A0">
              <w:rPr>
                <w:rStyle w:val="CitaHTML"/>
                <w:rFonts w:ascii="Arial" w:hAnsi="Arial" w:cs="Arial"/>
                <w:i w:val="0"/>
                <w:sz w:val="52"/>
                <w:szCs w:val="52"/>
              </w:rPr>
              <w:t>https://www.youtube.com/watch?v=rVd_7xC_QSo</w:t>
            </w:r>
          </w:p>
          <w:p w14:paraId="5E8E4F23" w14:textId="77777777" w:rsidR="00FC4588" w:rsidRDefault="00FC4588" w:rsidP="00BC06C6">
            <w:pPr>
              <w:jc w:val="center"/>
              <w:rPr>
                <w:rStyle w:val="CitaHTML"/>
                <w:rFonts w:ascii="Arial" w:hAnsi="Arial" w:cs="Arial"/>
                <w:i w:val="0"/>
              </w:rPr>
            </w:pPr>
          </w:p>
          <w:p w14:paraId="147EEA21" w14:textId="77777777" w:rsidR="00FC4588" w:rsidRDefault="00FC4588" w:rsidP="00BC06C6">
            <w:pPr>
              <w:jc w:val="center"/>
              <w:rPr>
                <w:rStyle w:val="CitaHTML"/>
                <w:rFonts w:ascii="Arial" w:hAnsi="Arial" w:cs="Arial"/>
                <w:i w:val="0"/>
              </w:rPr>
            </w:pPr>
          </w:p>
        </w:tc>
      </w:tr>
    </w:tbl>
    <w:p w14:paraId="6ED4F8C1" w14:textId="77777777"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A7BEC" w14:paraId="78D5DE2D" w14:textId="77777777" w:rsidTr="00BC06C6">
        <w:trPr>
          <w:jc w:val="center"/>
        </w:trPr>
        <w:tc>
          <w:tcPr>
            <w:tcW w:w="16722" w:type="dxa"/>
            <w:shd w:val="clear" w:color="auto" w:fill="99FF66"/>
          </w:tcPr>
          <w:p w14:paraId="7B57F819" w14:textId="77777777"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14:paraId="30B9128D" w14:textId="77777777" w:rsidTr="00FC4588">
        <w:trPr>
          <w:jc w:val="center"/>
        </w:trPr>
        <w:tc>
          <w:tcPr>
            <w:tcW w:w="16722" w:type="dxa"/>
            <w:shd w:val="clear" w:color="auto" w:fill="auto"/>
          </w:tcPr>
          <w:p w14:paraId="3FB9515E" w14:textId="77777777" w:rsidR="00FC4588" w:rsidRDefault="00FC4588" w:rsidP="00FC4588">
            <w:pPr>
              <w:rPr>
                <w:rStyle w:val="CitaHTML"/>
                <w:rFonts w:ascii="Arial" w:hAnsi="Arial" w:cs="Arial"/>
                <w:b/>
                <w:i w:val="0"/>
                <w:sz w:val="20"/>
                <w:szCs w:val="20"/>
              </w:rPr>
            </w:pPr>
          </w:p>
          <w:p w14:paraId="43736814" w14:textId="268E2F02" w:rsidR="001F56B9" w:rsidRDefault="00C555A0" w:rsidP="00FC4588">
            <w:pPr>
              <w:rPr>
                <w:rStyle w:val="CitaHTML"/>
                <w:rFonts w:ascii="Arial" w:hAnsi="Arial" w:cs="Arial"/>
                <w:b/>
                <w:i w:val="0"/>
                <w:sz w:val="20"/>
                <w:szCs w:val="20"/>
              </w:rPr>
            </w:pPr>
            <w:r>
              <w:rPr>
                <w:rStyle w:val="CitaHTML"/>
                <w:rFonts w:ascii="Arial" w:hAnsi="Arial" w:cs="Arial"/>
                <w:b/>
                <w:i w:val="0"/>
                <w:sz w:val="20"/>
                <w:szCs w:val="20"/>
              </w:rPr>
              <w:t xml:space="preserve">El estudiante debe mostrar evidencia de que ha consignado en su </w:t>
            </w:r>
            <w:r w:rsidR="00942367">
              <w:rPr>
                <w:rStyle w:val="CitaHTML"/>
                <w:rFonts w:ascii="Arial" w:hAnsi="Arial" w:cs="Arial"/>
                <w:b/>
                <w:i w:val="0"/>
                <w:sz w:val="20"/>
                <w:szCs w:val="20"/>
              </w:rPr>
              <w:t>cuaderno,</w:t>
            </w:r>
            <w:r>
              <w:rPr>
                <w:rStyle w:val="CitaHTML"/>
                <w:rFonts w:ascii="Arial" w:hAnsi="Arial" w:cs="Arial"/>
                <w:b/>
                <w:i w:val="0"/>
                <w:sz w:val="20"/>
                <w:szCs w:val="20"/>
              </w:rPr>
              <w:t xml:space="preserve"> </w:t>
            </w:r>
            <w:r w:rsidR="00942367">
              <w:rPr>
                <w:rStyle w:val="CitaHTML"/>
                <w:rFonts w:ascii="Arial" w:hAnsi="Arial" w:cs="Arial"/>
                <w:b/>
                <w:i w:val="0"/>
                <w:sz w:val="20"/>
                <w:szCs w:val="20"/>
              </w:rPr>
              <w:t>estas evidencias</w:t>
            </w:r>
            <w:r>
              <w:rPr>
                <w:rStyle w:val="CitaHTML"/>
                <w:rFonts w:ascii="Arial" w:hAnsi="Arial" w:cs="Arial"/>
                <w:b/>
                <w:i w:val="0"/>
                <w:sz w:val="20"/>
                <w:szCs w:val="20"/>
              </w:rPr>
              <w:t xml:space="preserve"> </w:t>
            </w:r>
            <w:r w:rsidR="00942367">
              <w:rPr>
                <w:rStyle w:val="CitaHTML"/>
                <w:rFonts w:ascii="Arial" w:hAnsi="Arial" w:cs="Arial"/>
                <w:b/>
                <w:i w:val="0"/>
                <w:sz w:val="20"/>
                <w:szCs w:val="20"/>
              </w:rPr>
              <w:t xml:space="preserve">deben ser fotografías que deben enviarse al correo del docente: </w:t>
            </w:r>
            <w:hyperlink r:id="rId12" w:history="1">
              <w:r w:rsidR="00F26FFE">
                <w:rPr>
                  <w:rStyle w:val="Hipervnculo"/>
                  <w:rFonts w:ascii="Arial" w:hAnsi="Arial" w:cs="Arial"/>
                  <w:b/>
                  <w:sz w:val="20"/>
                  <w:szCs w:val="20"/>
                </w:rPr>
                <w:t>rmartinez@inemadol.edu.co</w:t>
              </w:r>
            </w:hyperlink>
            <w:r w:rsidR="00942367">
              <w:rPr>
                <w:rStyle w:val="CitaHTML"/>
                <w:rFonts w:ascii="Arial" w:hAnsi="Arial" w:cs="Arial"/>
                <w:b/>
                <w:i w:val="0"/>
                <w:sz w:val="20"/>
                <w:szCs w:val="20"/>
              </w:rPr>
              <w:t xml:space="preserve"> </w:t>
            </w:r>
          </w:p>
          <w:p w14:paraId="3D6C9471" w14:textId="77777777" w:rsidR="001F56B9" w:rsidRDefault="001F56B9" w:rsidP="00FC4588">
            <w:pPr>
              <w:rPr>
                <w:rStyle w:val="CitaHTML"/>
                <w:rFonts w:ascii="Arial" w:hAnsi="Arial" w:cs="Arial"/>
                <w:b/>
                <w:i w:val="0"/>
                <w:sz w:val="20"/>
                <w:szCs w:val="20"/>
              </w:rPr>
            </w:pPr>
          </w:p>
          <w:p w14:paraId="09879057" w14:textId="77777777" w:rsidR="001F56B9" w:rsidRPr="00FC4588" w:rsidRDefault="001F56B9" w:rsidP="00FC4588">
            <w:pPr>
              <w:rPr>
                <w:rStyle w:val="CitaHTML"/>
                <w:rFonts w:ascii="Arial" w:hAnsi="Arial" w:cs="Arial"/>
                <w:b/>
                <w:i w:val="0"/>
                <w:sz w:val="20"/>
                <w:szCs w:val="20"/>
              </w:rPr>
            </w:pPr>
          </w:p>
        </w:tc>
      </w:tr>
    </w:tbl>
    <w:p w14:paraId="470986DC" w14:textId="77777777" w:rsidR="00941EEE" w:rsidRDefault="00941EEE" w:rsidP="00761255">
      <w:pPr>
        <w:pStyle w:val="Prrafodelista"/>
        <w:spacing w:line="240" w:lineRule="auto"/>
        <w:jc w:val="both"/>
        <w:rPr>
          <w:rFonts w:ascii="Arial" w:hAnsi="Arial" w:cs="Arial"/>
          <w:b/>
          <w:sz w:val="20"/>
          <w:szCs w:val="20"/>
        </w:rPr>
      </w:pPr>
    </w:p>
    <w:p w14:paraId="53878561" w14:textId="77777777" w:rsidR="00941EEE" w:rsidRDefault="00941EEE" w:rsidP="00761255">
      <w:pPr>
        <w:pStyle w:val="Prrafodelista"/>
        <w:spacing w:line="240" w:lineRule="auto"/>
        <w:jc w:val="both"/>
        <w:rPr>
          <w:rFonts w:ascii="Arial" w:hAnsi="Arial" w:cs="Arial"/>
          <w:b/>
          <w:sz w:val="20"/>
          <w:szCs w:val="20"/>
        </w:rPr>
      </w:pPr>
    </w:p>
    <w:p w14:paraId="1114C3D1" w14:textId="77777777"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14:paraId="695A2A92" w14:textId="77777777" w:rsidTr="00473A25">
        <w:trPr>
          <w:jc w:val="center"/>
        </w:trPr>
        <w:tc>
          <w:tcPr>
            <w:tcW w:w="16879" w:type="dxa"/>
            <w:shd w:val="clear" w:color="auto" w:fill="99FF66"/>
          </w:tcPr>
          <w:p w14:paraId="64A8D9C7" w14:textId="77777777"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14:paraId="3CB7919E" w14:textId="77777777"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14:paraId="1E927EA3" w14:textId="77777777" w:rsidTr="00473A25">
        <w:trPr>
          <w:jc w:val="center"/>
        </w:trPr>
        <w:tc>
          <w:tcPr>
            <w:tcW w:w="16879" w:type="dxa"/>
          </w:tcPr>
          <w:p w14:paraId="43200A84" w14:textId="77777777" w:rsidR="00A44B48" w:rsidRDefault="00A44B48" w:rsidP="00693E7C">
            <w:pPr>
              <w:jc w:val="center"/>
              <w:rPr>
                <w:rStyle w:val="CitaHTML"/>
                <w:rFonts w:ascii="Arial" w:hAnsi="Arial" w:cs="Arial"/>
                <w:i w:val="0"/>
              </w:rPr>
            </w:pPr>
          </w:p>
          <w:p w14:paraId="2D11A6A7" w14:textId="6829895A" w:rsidR="00942367" w:rsidRDefault="00942367" w:rsidP="00942367">
            <w:pPr>
              <w:rPr>
                <w:rStyle w:val="CitaHTML"/>
                <w:rFonts w:ascii="Arial" w:hAnsi="Arial" w:cs="Arial"/>
                <w:i w:val="0"/>
              </w:rPr>
            </w:pPr>
            <w:r w:rsidRPr="00942367">
              <w:rPr>
                <w:rStyle w:val="CitaHTML"/>
                <w:rFonts w:ascii="Arial" w:hAnsi="Arial" w:cs="Arial"/>
                <w:i w:val="0"/>
                <w:iCs w:val="0"/>
              </w:rPr>
              <w:t>https://es.khanacademy.org/science/chemistry/chemical-reactions-stoichiome/types-of-chemical-reactions/a/oxidation-number</w:t>
            </w:r>
          </w:p>
          <w:p w14:paraId="4819E042" w14:textId="77777777" w:rsidR="00942367" w:rsidRDefault="00942367" w:rsidP="00942367">
            <w:pPr>
              <w:rPr>
                <w:rStyle w:val="CitaHTML"/>
                <w:rFonts w:ascii="Arial" w:hAnsi="Arial" w:cs="Arial"/>
                <w:i w:val="0"/>
              </w:rPr>
            </w:pPr>
          </w:p>
          <w:p w14:paraId="50EFCD63" w14:textId="0A5718FB" w:rsidR="00942367" w:rsidRDefault="00942367" w:rsidP="00942367">
            <w:pPr>
              <w:rPr>
                <w:rStyle w:val="CitaHTML"/>
                <w:rFonts w:ascii="Arial" w:hAnsi="Arial" w:cs="Arial"/>
                <w:i w:val="0"/>
              </w:rPr>
            </w:pPr>
            <w:r w:rsidRPr="00942367">
              <w:rPr>
                <w:rStyle w:val="CitaHTML"/>
                <w:rFonts w:ascii="Arial" w:hAnsi="Arial" w:cs="Arial"/>
                <w:i w:val="0"/>
                <w:iCs w:val="0"/>
              </w:rPr>
              <w:t>https://sites.google.com/site/numerodeoxidacionquimica/-que-es-el-numero-de-oxidacion/pasos-para-calcular-el-numero-de-oxidacion</w:t>
            </w:r>
          </w:p>
          <w:p w14:paraId="3A186890" w14:textId="77777777" w:rsidR="00942367" w:rsidRDefault="00942367" w:rsidP="00942367">
            <w:pPr>
              <w:rPr>
                <w:rStyle w:val="CitaHTML"/>
                <w:rFonts w:ascii="Arial" w:hAnsi="Arial" w:cs="Arial"/>
                <w:i w:val="0"/>
              </w:rPr>
            </w:pPr>
          </w:p>
          <w:p w14:paraId="3D3D1A30" w14:textId="5D4B27D1" w:rsidR="00942367" w:rsidRDefault="00942367" w:rsidP="00942367">
            <w:pPr>
              <w:rPr>
                <w:rStyle w:val="CitaHTML"/>
                <w:rFonts w:ascii="Arial" w:hAnsi="Arial" w:cs="Arial"/>
                <w:i w:val="0"/>
              </w:rPr>
            </w:pPr>
            <w:r w:rsidRPr="00942367">
              <w:rPr>
                <w:rStyle w:val="CitaHTML"/>
                <w:rFonts w:ascii="Arial" w:hAnsi="Arial" w:cs="Arial"/>
                <w:i w:val="0"/>
                <w:iCs w:val="0"/>
              </w:rPr>
              <w:t>https://ejercicios-fyq.com/apuntes/Formulacion_Inorganica/14_nmeros_de_oxidacin.html</w:t>
            </w:r>
          </w:p>
          <w:p w14:paraId="3F403DE0" w14:textId="39E0527E" w:rsidR="00A44B48" w:rsidRPr="003C2EE7" w:rsidRDefault="00A44B48" w:rsidP="00942367">
            <w:pPr>
              <w:rPr>
                <w:rStyle w:val="CitaHTML"/>
                <w:rFonts w:ascii="Arial" w:hAnsi="Arial" w:cs="Arial"/>
                <w:i w:val="0"/>
              </w:rPr>
            </w:pPr>
          </w:p>
        </w:tc>
      </w:tr>
    </w:tbl>
    <w:p w14:paraId="7510F8E5" w14:textId="77777777"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14:paraId="65120633" w14:textId="77777777" w:rsidTr="00473A25">
        <w:trPr>
          <w:jc w:val="center"/>
        </w:trPr>
        <w:tc>
          <w:tcPr>
            <w:tcW w:w="16890" w:type="dxa"/>
            <w:shd w:val="clear" w:color="auto" w:fill="99FF66"/>
          </w:tcPr>
          <w:p w14:paraId="2729668C" w14:textId="77777777"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 xml:space="preserve">PARA SABER </w:t>
            </w:r>
            <w:proofErr w:type="gramStart"/>
            <w:r>
              <w:rPr>
                <w:rStyle w:val="CitaHTML"/>
                <w:rFonts w:ascii="Arial" w:hAnsi="Arial" w:cs="Arial"/>
                <w:b/>
                <w:i w:val="0"/>
              </w:rPr>
              <w:t>MÁS..!</w:t>
            </w:r>
            <w:proofErr w:type="gramEnd"/>
          </w:p>
          <w:p w14:paraId="7A4FDE59" w14:textId="77777777"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14:paraId="21175557" w14:textId="77777777" w:rsidTr="00473A25">
        <w:trPr>
          <w:jc w:val="center"/>
        </w:trPr>
        <w:tc>
          <w:tcPr>
            <w:tcW w:w="16890" w:type="dxa"/>
          </w:tcPr>
          <w:p w14:paraId="60866ACB" w14:textId="77777777" w:rsidR="00942367" w:rsidRDefault="00942367" w:rsidP="000F56F3">
            <w:pPr>
              <w:rPr>
                <w:rStyle w:val="CitaHTML"/>
                <w:rFonts w:ascii="Arial" w:hAnsi="Arial" w:cs="Arial"/>
                <w:i w:val="0"/>
                <w:iCs w:val="0"/>
              </w:rPr>
            </w:pPr>
          </w:p>
          <w:p w14:paraId="54016774" w14:textId="27436BAC" w:rsidR="00FF0815" w:rsidRDefault="00942367" w:rsidP="000F56F3">
            <w:pPr>
              <w:rPr>
                <w:rStyle w:val="CitaHTML"/>
                <w:rFonts w:ascii="Arial" w:hAnsi="Arial" w:cs="Arial"/>
                <w:i w:val="0"/>
              </w:rPr>
            </w:pPr>
            <w:r w:rsidRPr="00942367">
              <w:rPr>
                <w:rStyle w:val="CitaHTML"/>
                <w:rFonts w:ascii="Arial" w:hAnsi="Arial" w:cs="Arial"/>
                <w:i w:val="0"/>
                <w:iCs w:val="0"/>
              </w:rPr>
              <w:t>https://es.m.wikihow.com/encontrar-el-n%C3%BAmero-de-oxidaci%C3%B3n</w:t>
            </w:r>
          </w:p>
          <w:p w14:paraId="672E7E3B" w14:textId="1D8FE7E0" w:rsidR="00942367" w:rsidRDefault="00942367" w:rsidP="000F56F3">
            <w:pPr>
              <w:rPr>
                <w:rStyle w:val="CitaHTML"/>
                <w:rFonts w:ascii="Arial" w:hAnsi="Arial" w:cs="Arial"/>
                <w:i w:val="0"/>
              </w:rPr>
            </w:pPr>
          </w:p>
          <w:p w14:paraId="34BF2F8D" w14:textId="036BA481" w:rsidR="00942367" w:rsidRDefault="00942367" w:rsidP="000F56F3">
            <w:pPr>
              <w:rPr>
                <w:rStyle w:val="CitaHTML"/>
                <w:rFonts w:ascii="Arial" w:hAnsi="Arial" w:cs="Arial"/>
                <w:i w:val="0"/>
              </w:rPr>
            </w:pPr>
            <w:r w:rsidRPr="00942367">
              <w:rPr>
                <w:rStyle w:val="CitaHTML"/>
                <w:rFonts w:ascii="Arial" w:hAnsi="Arial" w:cs="Arial"/>
                <w:i w:val="0"/>
              </w:rPr>
              <w:t>https://www.periodni.com/es/calculadora_de_numeros_de_oxidacion.php</w:t>
            </w:r>
          </w:p>
          <w:p w14:paraId="7F84B4C1" w14:textId="54CA1257" w:rsidR="00942367" w:rsidRPr="003C2EE7" w:rsidRDefault="00942367" w:rsidP="000F56F3">
            <w:pPr>
              <w:rPr>
                <w:rStyle w:val="CitaHTML"/>
                <w:rFonts w:ascii="Arial" w:hAnsi="Arial" w:cs="Arial"/>
                <w:i w:val="0"/>
              </w:rPr>
            </w:pPr>
          </w:p>
        </w:tc>
      </w:tr>
    </w:tbl>
    <w:p w14:paraId="17319C96" w14:textId="77777777" w:rsidR="00FF0815" w:rsidRPr="00AE0DFD" w:rsidRDefault="00FF0815" w:rsidP="009A3E6A">
      <w:pPr>
        <w:pStyle w:val="Prrafodelista"/>
        <w:spacing w:line="240" w:lineRule="auto"/>
        <w:jc w:val="both"/>
        <w:rPr>
          <w:rFonts w:ascii="Arial" w:hAnsi="Arial" w:cs="Arial"/>
          <w:sz w:val="20"/>
          <w:szCs w:val="20"/>
        </w:rPr>
      </w:pPr>
    </w:p>
    <w:p w14:paraId="6550DFE3" w14:textId="77777777" w:rsidR="0075568D" w:rsidRDefault="0075568D" w:rsidP="0075568D">
      <w:pPr>
        <w:pStyle w:val="Prrafodelista"/>
        <w:rPr>
          <w:rFonts w:ascii="Arial" w:hAnsi="Arial" w:cs="Arial"/>
          <w:sz w:val="20"/>
          <w:szCs w:val="20"/>
        </w:rPr>
      </w:pPr>
    </w:p>
    <w:p w14:paraId="6AA9E68C" w14:textId="77777777" w:rsidR="00241ACF" w:rsidRDefault="00241ACF" w:rsidP="0075568D">
      <w:pPr>
        <w:pStyle w:val="Prrafodelista"/>
        <w:rPr>
          <w:rFonts w:ascii="Arial" w:hAnsi="Arial" w:cs="Arial"/>
          <w:sz w:val="20"/>
          <w:szCs w:val="20"/>
        </w:rPr>
      </w:pPr>
    </w:p>
    <w:p w14:paraId="12FE75F5" w14:textId="77777777" w:rsidR="00241ACF" w:rsidRDefault="00241ACF" w:rsidP="0075568D">
      <w:pPr>
        <w:pStyle w:val="Prrafodelista"/>
        <w:rPr>
          <w:rFonts w:ascii="Arial" w:hAnsi="Arial" w:cs="Arial"/>
          <w:sz w:val="20"/>
          <w:szCs w:val="20"/>
        </w:rPr>
      </w:pPr>
    </w:p>
    <w:p w14:paraId="46FFFD76" w14:textId="77777777"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7813"/>
      </w:tblGrid>
      <w:tr w:rsidR="00791E89" w:rsidRPr="004D1206" w14:paraId="1B111DAB" w14:textId="77777777" w:rsidTr="0078376E">
        <w:tc>
          <w:tcPr>
            <w:tcW w:w="16902" w:type="dxa"/>
            <w:gridSpan w:val="2"/>
            <w:shd w:val="clear" w:color="auto" w:fill="99FF66"/>
          </w:tcPr>
          <w:p w14:paraId="65AB8051" w14:textId="77777777"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14:paraId="7F668534" w14:textId="77777777"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14:paraId="1A7457E9" w14:textId="77777777" w:rsidTr="00775201">
        <w:tc>
          <w:tcPr>
            <w:tcW w:w="5623" w:type="dxa"/>
          </w:tcPr>
          <w:p w14:paraId="7AABF3AC" w14:textId="77777777" w:rsidR="0078376E" w:rsidRDefault="00436C24" w:rsidP="003D0470">
            <w:pPr>
              <w:jc w:val="center"/>
              <w:rPr>
                <w:rFonts w:ascii="Arial" w:hAnsi="Arial" w:cs="Arial"/>
                <w:sz w:val="20"/>
                <w:szCs w:val="20"/>
              </w:rPr>
            </w:pPr>
            <w:hyperlink r:id="rId13" w:history="1">
              <w:r w:rsidR="0078376E" w:rsidRPr="0078376E">
                <w:rPr>
                  <w:rStyle w:val="Hipervnculo"/>
                  <w:rFonts w:ascii="Arial" w:hAnsi="Arial" w:cs="Arial"/>
                  <w:sz w:val="20"/>
                  <w:szCs w:val="20"/>
                </w:rPr>
                <w:t>https://aprende.colombiaaprende.edu.co/sites/default/files/naspublic/ContenidosAprender/index.html</w:t>
              </w:r>
            </w:hyperlink>
          </w:p>
          <w:p w14:paraId="31B0036C" w14:textId="77777777" w:rsidR="001B2B8D" w:rsidRDefault="00436C24" w:rsidP="003D0470">
            <w:pPr>
              <w:jc w:val="center"/>
            </w:pPr>
            <w:hyperlink r:id="rId14" w:history="1">
              <w:r w:rsidR="001B2B8D">
                <w:rPr>
                  <w:rStyle w:val="Hipervnculo"/>
                </w:rPr>
                <w:t>https://earth.google.com/web/@0,0,0a,22251752.77375655d,35y,0h,0t,0r?hl=es</w:t>
              </w:r>
            </w:hyperlink>
          </w:p>
          <w:p w14:paraId="48801C7A" w14:textId="77777777" w:rsidR="00AB4522" w:rsidRDefault="00436C24" w:rsidP="003D0470">
            <w:pPr>
              <w:jc w:val="center"/>
            </w:pPr>
            <w:hyperlink r:id="rId15" w:history="1">
              <w:r w:rsidR="00AB4522">
                <w:rPr>
                  <w:rStyle w:val="Hipervnculo"/>
                </w:rPr>
                <w:t>https://tv.masterd.es/recursos-educativos</w:t>
              </w:r>
            </w:hyperlink>
          </w:p>
          <w:p w14:paraId="75D150C7" w14:textId="77777777" w:rsidR="00DC1142" w:rsidRDefault="00436C24" w:rsidP="003D0470">
            <w:pPr>
              <w:jc w:val="center"/>
            </w:pPr>
            <w:hyperlink r:id="rId16" w:history="1">
              <w:r w:rsidR="00DC1142">
                <w:rPr>
                  <w:rStyle w:val="Hipervnculo"/>
                </w:rPr>
                <w:t>https://www.youtube.com/watch?v=PCRCrdJbaCM</w:t>
              </w:r>
            </w:hyperlink>
          </w:p>
          <w:p w14:paraId="7A14E809" w14:textId="77777777" w:rsidR="008505C1" w:rsidRDefault="00436C24" w:rsidP="003D0470">
            <w:pPr>
              <w:jc w:val="center"/>
            </w:pPr>
            <w:hyperlink r:id="rId17" w:history="1">
              <w:r w:rsidR="008505C1">
                <w:rPr>
                  <w:rStyle w:val="Hipervnculo"/>
                </w:rPr>
                <w:t>https://www.youtube.com/user/julioprofe</w:t>
              </w:r>
            </w:hyperlink>
          </w:p>
          <w:p w14:paraId="0F16AA51" w14:textId="77777777" w:rsidR="008505C1" w:rsidRDefault="00436C24" w:rsidP="003D0470">
            <w:pPr>
              <w:jc w:val="center"/>
            </w:pPr>
            <w:hyperlink r:id="rId18" w:history="1">
              <w:r w:rsidR="008505C1">
                <w:rPr>
                  <w:rStyle w:val="Hipervnculo"/>
                </w:rPr>
                <w:t>https://www.youtube.com/user/AcademiaInternet</w:t>
              </w:r>
            </w:hyperlink>
          </w:p>
          <w:p w14:paraId="7390A171" w14:textId="77777777" w:rsidR="00E124BF" w:rsidRDefault="00436C24" w:rsidP="003D0470">
            <w:pPr>
              <w:jc w:val="center"/>
            </w:pPr>
            <w:hyperlink r:id="rId19" w:history="1">
              <w:r w:rsidR="00E124BF">
                <w:rPr>
                  <w:rStyle w:val="Hipervnculo"/>
                </w:rPr>
                <w:t>https://www.youtube.com/user/MateMovil1</w:t>
              </w:r>
            </w:hyperlink>
          </w:p>
          <w:p w14:paraId="0E8E58DA" w14:textId="77777777" w:rsidR="000C23B3" w:rsidRDefault="00436C24" w:rsidP="003D0470">
            <w:pPr>
              <w:jc w:val="center"/>
              <w:rPr>
                <w:rFonts w:ascii="Arial" w:hAnsi="Arial" w:cs="Arial"/>
                <w:sz w:val="20"/>
                <w:szCs w:val="20"/>
              </w:rPr>
            </w:pPr>
            <w:hyperlink r:id="rId20" w:history="1">
              <w:r w:rsidR="000C23B3">
                <w:rPr>
                  <w:rStyle w:val="Hipervnculo"/>
                </w:rPr>
                <w:t>https://www.youtube.com/channel/UCsF2xJz1ciaZlxHGk-PSSvg</w:t>
              </w:r>
            </w:hyperlink>
          </w:p>
          <w:p w14:paraId="05F34CC9" w14:textId="77777777" w:rsidR="0078376E" w:rsidRPr="0078376E" w:rsidRDefault="0078376E" w:rsidP="003D0470">
            <w:pPr>
              <w:jc w:val="center"/>
              <w:rPr>
                <w:rStyle w:val="CitaHTML"/>
                <w:rFonts w:ascii="Arial" w:hAnsi="Arial" w:cs="Arial"/>
                <w:i w:val="0"/>
                <w:sz w:val="20"/>
                <w:szCs w:val="20"/>
              </w:rPr>
            </w:pPr>
          </w:p>
        </w:tc>
        <w:tc>
          <w:tcPr>
            <w:tcW w:w="7813" w:type="dxa"/>
          </w:tcPr>
          <w:p w14:paraId="61D5673A" w14:textId="77777777" w:rsidR="0078376E" w:rsidRDefault="00436C24" w:rsidP="000F56F3">
            <w:pPr>
              <w:jc w:val="center"/>
            </w:pPr>
            <w:hyperlink r:id="rId21" w:history="1">
              <w:r w:rsidR="0078376E">
                <w:rPr>
                  <w:rStyle w:val="Hipervnculo"/>
                </w:rPr>
                <w:t>https://contenidos.colombiaaprende.edu.co/contenidos</w:t>
              </w:r>
            </w:hyperlink>
          </w:p>
          <w:p w14:paraId="52E5FC5A" w14:textId="77777777" w:rsidR="0078376E" w:rsidRDefault="00436C24" w:rsidP="000F56F3">
            <w:pPr>
              <w:jc w:val="center"/>
            </w:pPr>
            <w:hyperlink r:id="rId22" w:history="1">
              <w:r w:rsidR="0078376E">
                <w:rPr>
                  <w:rStyle w:val="Hipervnculo"/>
                </w:rPr>
                <w:t>https://es.khanacademy.org/</w:t>
              </w:r>
            </w:hyperlink>
          </w:p>
          <w:p w14:paraId="5C0EF231" w14:textId="77777777" w:rsidR="00C50C5D" w:rsidRDefault="00436C24" w:rsidP="000F56F3">
            <w:pPr>
              <w:jc w:val="center"/>
            </w:pPr>
            <w:hyperlink r:id="rId23" w:history="1">
              <w:r w:rsidR="00C50C5D">
                <w:rPr>
                  <w:rStyle w:val="Hipervnculo"/>
                </w:rPr>
                <w:t>https://earth.google.com/web/@0,0,0a,22251752.77375655d,35y,0h,0t,0r?hl=es</w:t>
              </w:r>
            </w:hyperlink>
          </w:p>
          <w:p w14:paraId="446E386A" w14:textId="77777777" w:rsidR="008505C1" w:rsidRDefault="00436C24" w:rsidP="000F56F3">
            <w:pPr>
              <w:jc w:val="center"/>
            </w:pPr>
            <w:hyperlink r:id="rId24" w:history="1">
              <w:r w:rsidR="008505C1">
                <w:rPr>
                  <w:rStyle w:val="Hipervnculo"/>
                </w:rPr>
                <w:t>https://www.youtube.com/watch?v=pS7p6FfU4bE</w:t>
              </w:r>
            </w:hyperlink>
          </w:p>
          <w:p w14:paraId="53770297" w14:textId="77777777" w:rsidR="008505C1" w:rsidRDefault="00436C24" w:rsidP="000F56F3">
            <w:pPr>
              <w:jc w:val="center"/>
            </w:pPr>
            <w:hyperlink r:id="rId25" w:history="1">
              <w:r w:rsidR="008505C1">
                <w:rPr>
                  <w:rStyle w:val="Hipervnculo"/>
                </w:rPr>
                <w:t>https://www.youtube.com/channel/UCbho5-gJi8FwvhVFzfod6VQ</w:t>
              </w:r>
            </w:hyperlink>
          </w:p>
          <w:p w14:paraId="17AB2AA8" w14:textId="77777777" w:rsidR="008505C1" w:rsidRDefault="00436C24" w:rsidP="000F56F3">
            <w:pPr>
              <w:jc w:val="center"/>
            </w:pPr>
            <w:hyperlink r:id="rId26" w:history="1">
              <w:r w:rsidR="008505C1">
                <w:rPr>
                  <w:rStyle w:val="Hipervnculo"/>
                </w:rPr>
                <w:t>https://www.youtube.com/user/ElRobotdePlaton</w:t>
              </w:r>
            </w:hyperlink>
          </w:p>
          <w:p w14:paraId="1C9033AB" w14:textId="77777777" w:rsidR="00E124BF" w:rsidRDefault="00436C24" w:rsidP="000F56F3">
            <w:pPr>
              <w:jc w:val="center"/>
            </w:pPr>
            <w:hyperlink r:id="rId27" w:history="1">
              <w:r w:rsidR="000C23B3">
                <w:rPr>
                  <w:rStyle w:val="Hipervnculo"/>
                </w:rPr>
                <w:t>https://www.youtube.com/user/atiempopreescolar</w:t>
              </w:r>
            </w:hyperlink>
          </w:p>
          <w:p w14:paraId="631AE948" w14:textId="77777777"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14:paraId="7C5D3692" w14:textId="77777777"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28"/>
      <w:footerReference w:type="default" r:id="rId29"/>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3FD6E" w14:textId="77777777" w:rsidR="00436C24" w:rsidRDefault="00436C24" w:rsidP="00501371">
      <w:pPr>
        <w:spacing w:after="0" w:line="240" w:lineRule="auto"/>
      </w:pPr>
      <w:r>
        <w:separator/>
      </w:r>
    </w:p>
  </w:endnote>
  <w:endnote w:type="continuationSeparator" w:id="0">
    <w:p w14:paraId="3BB32A11" w14:textId="77777777" w:rsidR="00436C24" w:rsidRDefault="00436C24"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220A4" w14:textId="77777777" w:rsidR="003C2CDC" w:rsidRDefault="003C2CDC" w:rsidP="003C2CDC">
    <w:pPr>
      <w:pStyle w:val="Piedepgina"/>
      <w:pBdr>
        <w:top w:val="thinThickSmallGap" w:sz="24" w:space="0" w:color="622423" w:themeColor="accent2" w:themeShade="7F"/>
      </w:pBdr>
      <w:rPr>
        <w:rFonts w:asciiTheme="majorHAnsi" w:hAnsiTheme="majorHAnsi"/>
        <w:sz w:val="16"/>
        <w:szCs w:val="16"/>
      </w:rPr>
    </w:pPr>
  </w:p>
  <w:p w14:paraId="6F2B30B5" w14:textId="77777777"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394BE1" w:rsidRPr="00394BE1">
      <w:rPr>
        <w:rFonts w:asciiTheme="majorHAnsi" w:hAnsiTheme="majorHAnsi"/>
        <w:noProof/>
        <w:sz w:val="16"/>
        <w:szCs w:val="16"/>
      </w:rPr>
      <w:t>3</w:t>
    </w:r>
    <w:r w:rsidR="00B736F8" w:rsidRPr="00B736F8">
      <w:rPr>
        <w:sz w:val="16"/>
        <w:szCs w:val="16"/>
      </w:rPr>
      <w:fldChar w:fldCharType="end"/>
    </w:r>
  </w:p>
  <w:p w14:paraId="66F876A1" w14:textId="77777777" w:rsidR="00B736F8" w:rsidRDefault="00B736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62CA5" w14:textId="77777777" w:rsidR="00436C24" w:rsidRDefault="00436C24" w:rsidP="00501371">
      <w:pPr>
        <w:spacing w:after="0" w:line="240" w:lineRule="auto"/>
      </w:pPr>
      <w:r>
        <w:separator/>
      </w:r>
    </w:p>
  </w:footnote>
  <w:footnote w:type="continuationSeparator" w:id="0">
    <w:p w14:paraId="75F8BA69" w14:textId="77777777" w:rsidR="00436C24" w:rsidRDefault="00436C24" w:rsidP="0050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178A6" w14:textId="77777777"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14:paraId="3AAE5358" w14:textId="77777777" w:rsidR="00F81733" w:rsidRDefault="00F81733" w:rsidP="00F81733">
    <w:pPr>
      <w:pStyle w:val="Encabezado"/>
      <w:jc w:val="center"/>
      <w:rPr>
        <w:rFonts w:ascii="Arial" w:hAnsi="Arial" w:cs="Arial"/>
        <w:b/>
        <w:szCs w:val="14"/>
      </w:rPr>
    </w:pPr>
    <w:r>
      <w:rPr>
        <w:rFonts w:ascii="Arial" w:hAnsi="Arial" w:cs="Arial"/>
        <w:b/>
        <w:szCs w:val="14"/>
      </w:rPr>
      <w:t>COORDINACION ACADEMICA</w:t>
    </w:r>
  </w:p>
  <w:p w14:paraId="4CC0250B" w14:textId="77777777"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14:paraId="0259FB2E" w14:textId="77777777"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14:paraId="5105C191" w14:textId="77777777"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14:paraId="64DFB7CF" w14:textId="77777777"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14:paraId="759B72C3" w14:textId="77777777"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FC2B76"/>
    <w:multiLevelType w:val="hybridMultilevel"/>
    <w:tmpl w:val="1E54D37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A0504DD"/>
    <w:multiLevelType w:val="hybridMultilevel"/>
    <w:tmpl w:val="18EA22E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1" w15:restartNumberingAfterBreak="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4A86988"/>
    <w:multiLevelType w:val="hybridMultilevel"/>
    <w:tmpl w:val="D48C7E6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3"/>
  </w:num>
  <w:num w:numId="3">
    <w:abstractNumId w:val="7"/>
  </w:num>
  <w:num w:numId="4">
    <w:abstractNumId w:val="5"/>
  </w:num>
  <w:num w:numId="5">
    <w:abstractNumId w:val="19"/>
  </w:num>
  <w:num w:numId="6">
    <w:abstractNumId w:val="0"/>
  </w:num>
  <w:num w:numId="7">
    <w:abstractNumId w:val="9"/>
  </w:num>
  <w:num w:numId="8">
    <w:abstractNumId w:val="11"/>
  </w:num>
  <w:num w:numId="9">
    <w:abstractNumId w:val="18"/>
  </w:num>
  <w:num w:numId="10">
    <w:abstractNumId w:val="14"/>
  </w:num>
  <w:num w:numId="11">
    <w:abstractNumId w:val="13"/>
  </w:num>
  <w:num w:numId="12">
    <w:abstractNumId w:val="8"/>
  </w:num>
  <w:num w:numId="13">
    <w:abstractNumId w:val="1"/>
  </w:num>
  <w:num w:numId="14">
    <w:abstractNumId w:val="10"/>
  </w:num>
  <w:num w:numId="15">
    <w:abstractNumId w:val="4"/>
  </w:num>
  <w:num w:numId="16">
    <w:abstractNumId w:val="15"/>
  </w:num>
  <w:num w:numId="17">
    <w:abstractNumId w:val="16"/>
  </w:num>
  <w:num w:numId="18">
    <w:abstractNumId w:val="2"/>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BC"/>
    <w:rsid w:val="00004278"/>
    <w:rsid w:val="000062FD"/>
    <w:rsid w:val="000106CA"/>
    <w:rsid w:val="00017D5F"/>
    <w:rsid w:val="000301E9"/>
    <w:rsid w:val="00045D45"/>
    <w:rsid w:val="000463F2"/>
    <w:rsid w:val="00054459"/>
    <w:rsid w:val="000951DE"/>
    <w:rsid w:val="000A05DF"/>
    <w:rsid w:val="000A075A"/>
    <w:rsid w:val="000B2B42"/>
    <w:rsid w:val="000C23B3"/>
    <w:rsid w:val="000F33E8"/>
    <w:rsid w:val="000F3E5D"/>
    <w:rsid w:val="000F56F3"/>
    <w:rsid w:val="000F6402"/>
    <w:rsid w:val="00111069"/>
    <w:rsid w:val="001311E1"/>
    <w:rsid w:val="001516C6"/>
    <w:rsid w:val="001A6296"/>
    <w:rsid w:val="001B2B8D"/>
    <w:rsid w:val="001B6A8F"/>
    <w:rsid w:val="001E5742"/>
    <w:rsid w:val="001F56B9"/>
    <w:rsid w:val="001F62E6"/>
    <w:rsid w:val="00210991"/>
    <w:rsid w:val="00210D19"/>
    <w:rsid w:val="002119FF"/>
    <w:rsid w:val="002318CC"/>
    <w:rsid w:val="00235FFE"/>
    <w:rsid w:val="00241ACF"/>
    <w:rsid w:val="00251538"/>
    <w:rsid w:val="0026442A"/>
    <w:rsid w:val="00265E90"/>
    <w:rsid w:val="002978A1"/>
    <w:rsid w:val="00297CB0"/>
    <w:rsid w:val="002B394E"/>
    <w:rsid w:val="002C0B02"/>
    <w:rsid w:val="002E6790"/>
    <w:rsid w:val="00320229"/>
    <w:rsid w:val="0033360D"/>
    <w:rsid w:val="00350248"/>
    <w:rsid w:val="00360A7A"/>
    <w:rsid w:val="00377F46"/>
    <w:rsid w:val="00394BE1"/>
    <w:rsid w:val="00397534"/>
    <w:rsid w:val="003B604B"/>
    <w:rsid w:val="003C2CDC"/>
    <w:rsid w:val="003C2EE7"/>
    <w:rsid w:val="003C7EEB"/>
    <w:rsid w:val="003D0470"/>
    <w:rsid w:val="003D48C8"/>
    <w:rsid w:val="003E2C90"/>
    <w:rsid w:val="003F0FFC"/>
    <w:rsid w:val="00400E7C"/>
    <w:rsid w:val="004051BB"/>
    <w:rsid w:val="00411119"/>
    <w:rsid w:val="0042443B"/>
    <w:rsid w:val="0043640F"/>
    <w:rsid w:val="00436C24"/>
    <w:rsid w:val="00443EDD"/>
    <w:rsid w:val="00445B74"/>
    <w:rsid w:val="0045246D"/>
    <w:rsid w:val="0046250B"/>
    <w:rsid w:val="00473A25"/>
    <w:rsid w:val="004841A5"/>
    <w:rsid w:val="00485A06"/>
    <w:rsid w:val="004A1669"/>
    <w:rsid w:val="004B1477"/>
    <w:rsid w:val="004B1AB1"/>
    <w:rsid w:val="004D1206"/>
    <w:rsid w:val="004F05AA"/>
    <w:rsid w:val="00501371"/>
    <w:rsid w:val="00503329"/>
    <w:rsid w:val="005052C5"/>
    <w:rsid w:val="0050651B"/>
    <w:rsid w:val="00512881"/>
    <w:rsid w:val="0051399C"/>
    <w:rsid w:val="00515D2A"/>
    <w:rsid w:val="00540920"/>
    <w:rsid w:val="00571069"/>
    <w:rsid w:val="005A52B6"/>
    <w:rsid w:val="005D22E7"/>
    <w:rsid w:val="005E048E"/>
    <w:rsid w:val="0060478F"/>
    <w:rsid w:val="00615553"/>
    <w:rsid w:val="00620785"/>
    <w:rsid w:val="00626853"/>
    <w:rsid w:val="0066598B"/>
    <w:rsid w:val="00670146"/>
    <w:rsid w:val="006818EB"/>
    <w:rsid w:val="00695E32"/>
    <w:rsid w:val="006A2664"/>
    <w:rsid w:val="006B07A7"/>
    <w:rsid w:val="006B79CC"/>
    <w:rsid w:val="006E1A25"/>
    <w:rsid w:val="006E39A8"/>
    <w:rsid w:val="006E576E"/>
    <w:rsid w:val="006F4F18"/>
    <w:rsid w:val="007166AE"/>
    <w:rsid w:val="007238BC"/>
    <w:rsid w:val="00724B15"/>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7E0B"/>
    <w:rsid w:val="007C25DC"/>
    <w:rsid w:val="007D0065"/>
    <w:rsid w:val="007F7194"/>
    <w:rsid w:val="00801A40"/>
    <w:rsid w:val="00803336"/>
    <w:rsid w:val="00821261"/>
    <w:rsid w:val="00836AF1"/>
    <w:rsid w:val="008505C1"/>
    <w:rsid w:val="00860AA9"/>
    <w:rsid w:val="00864F65"/>
    <w:rsid w:val="008A057E"/>
    <w:rsid w:val="008A0803"/>
    <w:rsid w:val="008B3651"/>
    <w:rsid w:val="008C3C25"/>
    <w:rsid w:val="008D5EB6"/>
    <w:rsid w:val="008E5599"/>
    <w:rsid w:val="008F4A93"/>
    <w:rsid w:val="00903E32"/>
    <w:rsid w:val="00913752"/>
    <w:rsid w:val="0092487C"/>
    <w:rsid w:val="00931013"/>
    <w:rsid w:val="00941EEE"/>
    <w:rsid w:val="00942367"/>
    <w:rsid w:val="009446CB"/>
    <w:rsid w:val="00965163"/>
    <w:rsid w:val="00967C28"/>
    <w:rsid w:val="00990224"/>
    <w:rsid w:val="00990D3D"/>
    <w:rsid w:val="0099127B"/>
    <w:rsid w:val="009A3E6A"/>
    <w:rsid w:val="009C50EE"/>
    <w:rsid w:val="009D5D5C"/>
    <w:rsid w:val="009D6592"/>
    <w:rsid w:val="009F19EB"/>
    <w:rsid w:val="00A11048"/>
    <w:rsid w:val="00A12B66"/>
    <w:rsid w:val="00A44B48"/>
    <w:rsid w:val="00A467A1"/>
    <w:rsid w:val="00A47677"/>
    <w:rsid w:val="00A61707"/>
    <w:rsid w:val="00A64613"/>
    <w:rsid w:val="00A77045"/>
    <w:rsid w:val="00A809E6"/>
    <w:rsid w:val="00A9258A"/>
    <w:rsid w:val="00AB10A6"/>
    <w:rsid w:val="00AB3F04"/>
    <w:rsid w:val="00AB4522"/>
    <w:rsid w:val="00AB4531"/>
    <w:rsid w:val="00AD391D"/>
    <w:rsid w:val="00AE0DFD"/>
    <w:rsid w:val="00AF07B1"/>
    <w:rsid w:val="00AF3C77"/>
    <w:rsid w:val="00B04945"/>
    <w:rsid w:val="00B21B8E"/>
    <w:rsid w:val="00B36F82"/>
    <w:rsid w:val="00B44D06"/>
    <w:rsid w:val="00B453CA"/>
    <w:rsid w:val="00B702A3"/>
    <w:rsid w:val="00B736F8"/>
    <w:rsid w:val="00B92E8B"/>
    <w:rsid w:val="00BA7BEC"/>
    <w:rsid w:val="00BB7074"/>
    <w:rsid w:val="00BC1622"/>
    <w:rsid w:val="00BC6674"/>
    <w:rsid w:val="00BD273B"/>
    <w:rsid w:val="00BD642B"/>
    <w:rsid w:val="00BF74E9"/>
    <w:rsid w:val="00BF7B14"/>
    <w:rsid w:val="00C102E7"/>
    <w:rsid w:val="00C120CD"/>
    <w:rsid w:val="00C402FB"/>
    <w:rsid w:val="00C42258"/>
    <w:rsid w:val="00C42FC8"/>
    <w:rsid w:val="00C46841"/>
    <w:rsid w:val="00C50C5D"/>
    <w:rsid w:val="00C5393B"/>
    <w:rsid w:val="00C555A0"/>
    <w:rsid w:val="00C56A00"/>
    <w:rsid w:val="00C76CBD"/>
    <w:rsid w:val="00CA0D4F"/>
    <w:rsid w:val="00CA5613"/>
    <w:rsid w:val="00CB5D70"/>
    <w:rsid w:val="00CC0087"/>
    <w:rsid w:val="00CC27D9"/>
    <w:rsid w:val="00CC35AC"/>
    <w:rsid w:val="00CC4EFE"/>
    <w:rsid w:val="00CD4C04"/>
    <w:rsid w:val="00CD54BF"/>
    <w:rsid w:val="00CE17EC"/>
    <w:rsid w:val="00CE23CF"/>
    <w:rsid w:val="00D1252D"/>
    <w:rsid w:val="00D66A04"/>
    <w:rsid w:val="00D97305"/>
    <w:rsid w:val="00DA5E2A"/>
    <w:rsid w:val="00DA6786"/>
    <w:rsid w:val="00DB2397"/>
    <w:rsid w:val="00DB5C36"/>
    <w:rsid w:val="00DC1142"/>
    <w:rsid w:val="00DC3036"/>
    <w:rsid w:val="00DD2055"/>
    <w:rsid w:val="00DD312D"/>
    <w:rsid w:val="00DE50E9"/>
    <w:rsid w:val="00DF24D2"/>
    <w:rsid w:val="00DF294A"/>
    <w:rsid w:val="00E001F4"/>
    <w:rsid w:val="00E124BF"/>
    <w:rsid w:val="00E35827"/>
    <w:rsid w:val="00E37F83"/>
    <w:rsid w:val="00E712DC"/>
    <w:rsid w:val="00E722D3"/>
    <w:rsid w:val="00EB3468"/>
    <w:rsid w:val="00EE4474"/>
    <w:rsid w:val="00EE570B"/>
    <w:rsid w:val="00EE64D6"/>
    <w:rsid w:val="00F0327E"/>
    <w:rsid w:val="00F15E1B"/>
    <w:rsid w:val="00F26FFE"/>
    <w:rsid w:val="00F329E9"/>
    <w:rsid w:val="00F3303A"/>
    <w:rsid w:val="00F42E21"/>
    <w:rsid w:val="00F81733"/>
    <w:rsid w:val="00F83009"/>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D5E33"/>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Mencinsinresolver">
    <w:name w:val="Unresolved Mention"/>
    <w:basedOn w:val="Fuentedeprrafopredeter"/>
    <w:uiPriority w:val="99"/>
    <w:semiHidden/>
    <w:unhideWhenUsed/>
    <w:rsid w:val="00924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martinezh@correo.udistrital.edu.co" TargetMode="External"/><Relationship Id="rId13" Type="http://schemas.openxmlformats.org/officeDocument/2006/relationships/hyperlink" Target="https://aprende.colombiaaprende.edu.co/sites/default/files/naspublic/ContenidosAprender/index.html" TargetMode="External"/><Relationship Id="rId18" Type="http://schemas.openxmlformats.org/officeDocument/2006/relationships/hyperlink" Target="https://www.youtube.com/user/AcademiaInternet" TargetMode="External"/><Relationship Id="rId26" Type="http://schemas.openxmlformats.org/officeDocument/2006/relationships/hyperlink" Target="https://www.youtube.com/user/ElRobotdePlaton" TargetMode="External"/><Relationship Id="rId3" Type="http://schemas.openxmlformats.org/officeDocument/2006/relationships/styles" Target="styles.xml"/><Relationship Id="rId21" Type="http://schemas.openxmlformats.org/officeDocument/2006/relationships/hyperlink" Target="https://contenidos.colombiaaprende.edu.co/contenidos" TargetMode="External"/><Relationship Id="rId7" Type="http://schemas.openxmlformats.org/officeDocument/2006/relationships/endnotes" Target="endnotes.xml"/><Relationship Id="rId12" Type="http://schemas.openxmlformats.org/officeDocument/2006/relationships/hyperlink" Target="mailto:rdmartinezh@correo.udistrital.edu.co" TargetMode="External"/><Relationship Id="rId17" Type="http://schemas.openxmlformats.org/officeDocument/2006/relationships/hyperlink" Target="https://www.youtube.com/user/julioprofe" TargetMode="External"/><Relationship Id="rId25" Type="http://schemas.openxmlformats.org/officeDocument/2006/relationships/hyperlink" Target="https://www.youtube.com/channel/UCbho5-gJi8FwvhVFzfod6VQ" TargetMode="External"/><Relationship Id="rId2" Type="http://schemas.openxmlformats.org/officeDocument/2006/relationships/numbering" Target="numbering.xml"/><Relationship Id="rId16" Type="http://schemas.openxmlformats.org/officeDocument/2006/relationships/hyperlink" Target="https://www.youtube.com/watch?v=PCRCrdJbaCM" TargetMode="External"/><Relationship Id="rId20" Type="http://schemas.openxmlformats.org/officeDocument/2006/relationships/hyperlink" Target="https://www.youtube.com/channel/UCsF2xJz1ciaZlxHGk-PSSv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youtube.com/watch?v=pS7p6FfU4bE" TargetMode="External"/><Relationship Id="rId5" Type="http://schemas.openxmlformats.org/officeDocument/2006/relationships/webSettings" Target="webSettings.xml"/><Relationship Id="rId15" Type="http://schemas.openxmlformats.org/officeDocument/2006/relationships/hyperlink" Target="https://tv.masterd.es/recursos-educativos" TargetMode="External"/><Relationship Id="rId23" Type="http://schemas.openxmlformats.org/officeDocument/2006/relationships/hyperlink" Target="https://earth.google.com/web/@0,0,0a,22251752.77375655d,35y,0h,0t,0r?hl=es"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www.youtube.com/user/MateMovil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earth.google.com/web/@0,0,0a,22251752.77375655d,35y,0h,0t,0r?hl=es" TargetMode="External"/><Relationship Id="rId22" Type="http://schemas.openxmlformats.org/officeDocument/2006/relationships/hyperlink" Target="https://es.khanacademy.org/" TargetMode="External"/><Relationship Id="rId27" Type="http://schemas.openxmlformats.org/officeDocument/2006/relationships/hyperlink" Target="https://www.youtube.com/user/atiempopreescolar"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00CA7-235B-4297-8FB0-CB5DAA79B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TotalTime>
  <Pages>1</Pages>
  <Words>1126</Words>
  <Characters>6197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Ramon</cp:lastModifiedBy>
  <cp:revision>49</cp:revision>
  <cp:lastPrinted>2011-03-24T16:18:00Z</cp:lastPrinted>
  <dcterms:created xsi:type="dcterms:W3CDTF">2017-10-11T20:00:00Z</dcterms:created>
  <dcterms:modified xsi:type="dcterms:W3CDTF">2020-04-25T22:57:00Z</dcterms:modified>
</cp:coreProperties>
</file>