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7FEFC0C6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134747B0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3095DA98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37666129" w14:textId="77777777" w:rsidTr="00CA5613">
        <w:trPr>
          <w:jc w:val="center"/>
        </w:trPr>
        <w:tc>
          <w:tcPr>
            <w:tcW w:w="16580" w:type="dxa"/>
          </w:tcPr>
          <w:p w14:paraId="2BC357AE" w14:textId="77777777" w:rsidR="003C2CDC" w:rsidRPr="00FC054E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022DE33" w14:textId="7F0A3425" w:rsidR="00FC054E" w:rsidRPr="00512881" w:rsidRDefault="00FC054E" w:rsidP="00FC054E">
            <w:pPr>
              <w:rPr>
                <w:rStyle w:val="CitaHTML"/>
                <w:rFonts w:ascii="Arial" w:hAnsi="Arial" w:cs="Arial"/>
                <w:i w:val="0"/>
              </w:rPr>
            </w:pPr>
            <w:r w:rsidRPr="00512881">
              <w:rPr>
                <w:rStyle w:val="CitaHTML"/>
                <w:rFonts w:ascii="Arial" w:hAnsi="Arial" w:cs="Arial"/>
                <w:i w:val="0"/>
              </w:rPr>
              <w:t>El estudiante debe consignar en su cuaderno lo que está en la parte 4 de esta guía (</w:t>
            </w:r>
            <w:r w:rsidRPr="00512881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DESARROLLO DE LOS APRENDIZAJES) después de copiar en su cuaderno y ver los videos, 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resolver los ejercicios que se le asignaron y luego </w:t>
            </w:r>
            <w:r w:rsidRPr="00512881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debe enviar las fotos de su cuaderno al correo del profesor.</w:t>
            </w:r>
          </w:p>
          <w:p w14:paraId="0007697C" w14:textId="5D06FCF3"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6DAA34B0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600B865F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35B446C3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720F04F9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352EDB0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61967B2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65007E68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5EFE4EC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D21BAF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085D417F" w14:textId="77777777" w:rsidTr="0099127B">
        <w:trPr>
          <w:trHeight w:val="383"/>
        </w:trPr>
        <w:tc>
          <w:tcPr>
            <w:tcW w:w="7772" w:type="dxa"/>
          </w:tcPr>
          <w:p w14:paraId="453EC3D6" w14:textId="71655C6F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</w:t>
            </w:r>
            <w:r>
              <w:rPr>
                <w:rStyle w:val="CitaHTML"/>
                <w:rFonts w:ascii="Arial" w:hAnsi="Arial" w:cs="Arial"/>
                <w:sz w:val="24"/>
                <w:szCs w:val="24"/>
              </w:rPr>
              <w:t>ARÍA DORALIZA LÓPEZ DE MEJÍA</w:t>
            </w:r>
          </w:p>
        </w:tc>
        <w:tc>
          <w:tcPr>
            <w:tcW w:w="5123" w:type="dxa"/>
          </w:tcPr>
          <w:p w14:paraId="13EBBA7E" w14:textId="46831808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CIENCIAS NATURALES – QUÍMICA</w:t>
            </w:r>
          </w:p>
        </w:tc>
        <w:tc>
          <w:tcPr>
            <w:tcW w:w="1275" w:type="dxa"/>
          </w:tcPr>
          <w:p w14:paraId="555E2DC4" w14:textId="31E9BAC1" w:rsidR="0099127B" w:rsidRPr="003C2EE7" w:rsidRDefault="00986C8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14:paraId="190EA8AC" w14:textId="5F281B87" w:rsidR="0099127B" w:rsidRPr="003C2EE7" w:rsidRDefault="00986C8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</w:t>
            </w:r>
            <w:r w:rsidR="0092487C">
              <w:rPr>
                <w:rStyle w:val="CitaHTML"/>
                <w:rFonts w:ascii="Arial" w:hAnsi="Arial" w:cs="Arial"/>
                <w:i w:val="0"/>
              </w:rPr>
              <w:t>º</w:t>
            </w:r>
          </w:p>
        </w:tc>
        <w:tc>
          <w:tcPr>
            <w:tcW w:w="1281" w:type="dxa"/>
          </w:tcPr>
          <w:p w14:paraId="62699A9C" w14:textId="77777777" w:rsidR="0099127B" w:rsidRPr="003C2EE7" w:rsidRDefault="0099127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7CA64B0C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12BEE51D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129A081E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3A362B02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1CC9D6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2A77F5F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244C7D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26973AFE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1CED872B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2469D41F" w14:textId="77026DEF" w:rsidR="00CA5613" w:rsidRDefault="0092487C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Correo electrónico: </w:t>
            </w:r>
            <w:r w:rsidR="002730DD" w:rsidRPr="002730DD">
              <w:rPr>
                <w:rFonts w:ascii="Arial" w:hAnsi="Arial" w:cs="Arial"/>
                <w:bCs/>
              </w:rPr>
              <w:t>rmartinez@inemadol.edu.co</w:t>
            </w:r>
          </w:p>
          <w:p w14:paraId="40683DE9" w14:textId="427C9ADA" w:rsidR="0092487C" w:rsidRPr="0092487C" w:rsidRDefault="0092487C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Cel: 3007340409</w:t>
            </w:r>
          </w:p>
        </w:tc>
        <w:tc>
          <w:tcPr>
            <w:tcW w:w="3544" w:type="dxa"/>
            <w:shd w:val="clear" w:color="auto" w:fill="FFFFFF" w:themeFill="background1"/>
          </w:tcPr>
          <w:p w14:paraId="7A1BEC35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C41A1EB" w14:textId="5B287E7B" w:rsidR="00CA5613" w:rsidRPr="00571069" w:rsidRDefault="0092487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92487C">
              <w:rPr>
                <w:rStyle w:val="CitaHTML"/>
                <w:rFonts w:ascii="Arial" w:hAnsi="Arial" w:cs="Arial"/>
                <w:b/>
                <w:i w:val="0"/>
                <w:color w:val="FF0000"/>
              </w:rPr>
              <w:t>Colocar aquí información de contacto del estudiante</w:t>
            </w:r>
          </w:p>
        </w:tc>
      </w:tr>
    </w:tbl>
    <w:p w14:paraId="5F674B72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559"/>
        <w:gridCol w:w="140"/>
      </w:tblGrid>
      <w:tr w:rsidR="000062FD" w:rsidRPr="00443EDD" w14:paraId="0667BF99" w14:textId="77777777" w:rsidTr="0092487C">
        <w:trPr>
          <w:trHeight w:val="417"/>
          <w:jc w:val="center"/>
        </w:trPr>
        <w:tc>
          <w:tcPr>
            <w:tcW w:w="16900" w:type="dxa"/>
            <w:gridSpan w:val="6"/>
            <w:shd w:val="clear" w:color="auto" w:fill="99FF66"/>
            <w:vAlign w:val="center"/>
          </w:tcPr>
          <w:p w14:paraId="18C6318D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398E0311" w14:textId="77777777" w:rsidTr="0092487C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552E0E19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4"/>
            <w:shd w:val="clear" w:color="auto" w:fill="auto"/>
            <w:vAlign w:val="center"/>
          </w:tcPr>
          <w:p w14:paraId="62DFB3CA" w14:textId="72B53AFE" w:rsidR="00394BE1" w:rsidRPr="00990224" w:rsidRDefault="00986C89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Tabla periódica y configuración electrónica</w:t>
            </w:r>
          </w:p>
          <w:p w14:paraId="3B013D00" w14:textId="77777777"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14:paraId="4E4222A3" w14:textId="77777777" w:rsidTr="0092487C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18186364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7AA9C05A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5D453268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gridSpan w:val="2"/>
            <w:shd w:val="clear" w:color="auto" w:fill="99FF66"/>
            <w:vAlign w:val="center"/>
          </w:tcPr>
          <w:p w14:paraId="42ABA768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2487C" w:rsidRPr="003C2EE7" w14:paraId="17AC1540" w14:textId="77777777" w:rsidTr="0092487C">
        <w:trPr>
          <w:trHeight w:val="1783"/>
          <w:jc w:val="center"/>
        </w:trPr>
        <w:tc>
          <w:tcPr>
            <w:tcW w:w="2830" w:type="dxa"/>
          </w:tcPr>
          <w:p w14:paraId="5A37A998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7CE57EE1" w14:textId="77777777" w:rsidR="00986C89" w:rsidRPr="00986C89" w:rsidRDefault="00986C89" w:rsidP="00986C8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986C89">
              <w:rPr>
                <w:rStyle w:val="CitaHTML"/>
                <w:rFonts w:ascii="Arial" w:hAnsi="Arial" w:cs="Arial"/>
                <w:i w:val="0"/>
              </w:rPr>
              <w:t>Uso la tabla periódica para determinar</w:t>
            </w:r>
          </w:p>
          <w:p w14:paraId="0B418776" w14:textId="77777777" w:rsidR="00986C89" w:rsidRPr="00986C89" w:rsidRDefault="00986C89" w:rsidP="00986C8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986C89">
              <w:rPr>
                <w:rStyle w:val="CitaHTML"/>
                <w:rFonts w:ascii="Arial" w:hAnsi="Arial" w:cs="Arial"/>
                <w:i w:val="0"/>
              </w:rPr>
              <w:t>propiedades físicas y</w:t>
            </w:r>
          </w:p>
          <w:p w14:paraId="48367E67" w14:textId="6BF667F2" w:rsidR="0092487C" w:rsidRPr="003C2EE7" w:rsidRDefault="00986C89" w:rsidP="00986C8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986C89">
              <w:rPr>
                <w:rStyle w:val="CitaHTML"/>
                <w:rFonts w:ascii="Arial" w:hAnsi="Arial" w:cs="Arial"/>
                <w:i w:val="0"/>
              </w:rPr>
              <w:t>químicas de los elementos.</w:t>
            </w:r>
          </w:p>
        </w:tc>
        <w:tc>
          <w:tcPr>
            <w:tcW w:w="4395" w:type="dxa"/>
            <w:gridSpan w:val="2"/>
          </w:tcPr>
          <w:p w14:paraId="15EB5532" w14:textId="055E0EA7" w:rsidR="0092487C" w:rsidRPr="003C2EE7" w:rsidRDefault="00986C89" w:rsidP="0092487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86C89">
              <w:rPr>
                <w:rStyle w:val="CitaHTML"/>
                <w:rFonts w:ascii="Arial" w:hAnsi="Arial" w:cs="Arial"/>
                <w:i w:val="0"/>
              </w:rPr>
              <w:t>: Comprende que los diferentes mecanismos de reacción química (oxido-reducción, descomposición, neutralización y precipitación) posibilitan la formación de compuestos inorgánicos.</w:t>
            </w:r>
          </w:p>
        </w:tc>
        <w:tc>
          <w:tcPr>
            <w:tcW w:w="2976" w:type="dxa"/>
          </w:tcPr>
          <w:p w14:paraId="5343C219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0302261" w14:textId="2D4FD896" w:rsidR="0092487C" w:rsidRDefault="00986C89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Tabla periódica y configuración electrónica</w:t>
            </w:r>
          </w:p>
        </w:tc>
        <w:tc>
          <w:tcPr>
            <w:tcW w:w="6699" w:type="dxa"/>
            <w:gridSpan w:val="2"/>
          </w:tcPr>
          <w:p w14:paraId="51A39417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77391C6" w14:textId="46085A80" w:rsidR="0092487C" w:rsidRPr="003C2EE7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El estudiante </w:t>
            </w:r>
            <w:r w:rsidR="00986C89">
              <w:rPr>
                <w:rStyle w:val="CitaHTML"/>
                <w:rFonts w:ascii="Arial" w:hAnsi="Arial" w:cs="Arial"/>
                <w:i w:val="0"/>
              </w:rPr>
              <w:t>aprenderá a ubicar los elementos químicos en la tabla periódica según su configuración electrónica</w:t>
            </w:r>
          </w:p>
        </w:tc>
      </w:tr>
      <w:tr w:rsidR="00941EEE" w:rsidRPr="004D1206" w14:paraId="368A80B8" w14:textId="77777777" w:rsidTr="0092487C">
        <w:trPr>
          <w:gridAfter w:val="1"/>
          <w:wAfter w:w="140" w:type="dxa"/>
          <w:jc w:val="center"/>
        </w:trPr>
        <w:tc>
          <w:tcPr>
            <w:tcW w:w="16760" w:type="dxa"/>
            <w:gridSpan w:val="5"/>
            <w:shd w:val="clear" w:color="auto" w:fill="99FF66"/>
          </w:tcPr>
          <w:p w14:paraId="61AD3216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4C676B41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14:paraId="63E8A37E" w14:textId="77777777" w:rsidTr="0092487C">
        <w:trPr>
          <w:gridAfter w:val="1"/>
          <w:wAfter w:w="140" w:type="dxa"/>
          <w:jc w:val="center"/>
        </w:trPr>
        <w:tc>
          <w:tcPr>
            <w:tcW w:w="16760" w:type="dxa"/>
            <w:gridSpan w:val="5"/>
          </w:tcPr>
          <w:p w14:paraId="7A78E017" w14:textId="77777777"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A39DCFA" w14:textId="466CBD58" w:rsidR="00FC4588" w:rsidRPr="00801A40" w:rsidRDefault="00801A40" w:rsidP="00801A40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color w:val="FF0000"/>
              </w:rPr>
            </w:pP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>El estudiante debe consignar en su cuaderno lo siguiente:</w:t>
            </w:r>
          </w:p>
          <w:p w14:paraId="56B4A6F6" w14:textId="6B76079A" w:rsidR="00801A40" w:rsidRDefault="00801A40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25A2F17" w14:textId="77777777" w:rsidR="00986C89" w:rsidRDefault="00986C89" w:rsidP="00986C89">
            <w:pPr>
              <w:spacing w:after="200" w:line="276" w:lineRule="auto"/>
              <w:rPr>
                <w:rFonts w:ascii="Arial" w:hAnsi="Arial" w:cs="Arial"/>
                <w:szCs w:val="20"/>
              </w:rPr>
            </w:pPr>
            <w:r w:rsidRPr="00EE2500">
              <w:rPr>
                <w:rFonts w:ascii="Arial" w:hAnsi="Arial" w:cs="Arial"/>
                <w:b/>
                <w:szCs w:val="20"/>
              </w:rPr>
              <w:t>RELACIÓN DE LA TABLA PERIÓDICA CON LA CONFIGURACIÓN ELECTRÓNICA.</w:t>
            </w:r>
          </w:p>
          <w:p w14:paraId="78CD58BF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La configuración electrónica también nos ayuda a saber en qué posición de la tabla periódica se encuentran los diferentes elementos. </w:t>
            </w:r>
          </w:p>
          <w:p w14:paraId="78D29DF4" w14:textId="77777777" w:rsidR="00986C89" w:rsidRPr="00EE2500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EE2500">
              <w:rPr>
                <w:rFonts w:ascii="Arial" w:hAnsi="Arial" w:cs="Arial"/>
                <w:szCs w:val="20"/>
              </w:rPr>
              <w:t>La tabla periódica se puede también dividir en bloques de elementos según el orbital que estén ocupando los electrones más externos, de acuerdo al principio de Aufbau.</w:t>
            </w:r>
          </w:p>
          <w:p w14:paraId="4302A289" w14:textId="286BB77A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851610" wp14:editId="45A24A82">
                  <wp:simplePos x="0" y="0"/>
                  <wp:positionH relativeFrom="margin">
                    <wp:posOffset>3088640</wp:posOffset>
                  </wp:positionH>
                  <wp:positionV relativeFrom="margin">
                    <wp:posOffset>1811655</wp:posOffset>
                  </wp:positionV>
                  <wp:extent cx="3695700" cy="1827530"/>
                  <wp:effectExtent l="0" t="0" r="0" b="1270"/>
                  <wp:wrapSquare wrapText="bothSides"/>
                  <wp:docPr id="1" name="Imagen 1" descr="http://cea.quimicae.unam.mx/estru/tabla/10_Caracter_archivo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cea.quimicae.unam.mx/estru/tabla/10_Caracter_archivos/image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77"/>
                          <a:stretch/>
                        </pic:blipFill>
                        <pic:spPr bwMode="auto">
                          <a:xfrm>
                            <a:off x="0" y="0"/>
                            <a:ext cx="3695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2500">
              <w:rPr>
                <w:rFonts w:ascii="Arial" w:hAnsi="Arial" w:cs="Arial"/>
                <w:szCs w:val="20"/>
              </w:rPr>
              <w:t>Los bloques o regiones se denominan según la letra que hace referencia al orbital más externo: s, p, d y f. Podría haber más elementos que llenarían otros orbitales, pero no se han sintetizado o descubierto; en este caso se continúa con el orden alfabético para nombrarlos.</w:t>
            </w:r>
          </w:p>
          <w:p w14:paraId="476A83AF" w14:textId="5C4AAB89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37A3943E" w14:textId="197AD0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179C12B7" w14:textId="5986B3C5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1FAB7CBD" w14:textId="10DD0EEB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0B91FFF4" w14:textId="7B14D80D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98"/>
              <w:gridCol w:w="4345"/>
            </w:tblGrid>
            <w:tr w:rsidR="00986C89" w:rsidRPr="00A52386" w14:paraId="47E11238" w14:textId="77777777" w:rsidTr="00986C89">
              <w:trPr>
                <w:trHeight w:val="497"/>
                <w:jc w:val="center"/>
              </w:trPr>
              <w:tc>
                <w:tcPr>
                  <w:tcW w:w="2498" w:type="dxa"/>
                </w:tcPr>
                <w:p w14:paraId="2A1D5162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A52386">
                    <w:rPr>
                      <w:rFonts w:ascii="Arial" w:hAnsi="Arial" w:cs="Arial"/>
                      <w:b/>
                      <w:szCs w:val="20"/>
                    </w:rPr>
                    <w:lastRenderedPageBreak/>
                    <w:t>GRUPO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S A</w:t>
                  </w:r>
                </w:p>
              </w:tc>
              <w:tc>
                <w:tcPr>
                  <w:tcW w:w="4345" w:type="dxa"/>
                </w:tcPr>
                <w:p w14:paraId="41C7EFD9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A52386">
                    <w:rPr>
                      <w:rFonts w:ascii="Arial" w:hAnsi="Arial" w:cs="Arial"/>
                      <w:b/>
                      <w:szCs w:val="20"/>
                    </w:rPr>
                    <w:t>TERMINACIÓN</w:t>
                  </w:r>
                </w:p>
                <w:p w14:paraId="2E492A1B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</w:tr>
            <w:tr w:rsidR="00986C89" w14:paraId="5628DBB0" w14:textId="77777777" w:rsidTr="00986C89">
              <w:trPr>
                <w:trHeight w:val="511"/>
                <w:jc w:val="center"/>
              </w:trPr>
              <w:tc>
                <w:tcPr>
                  <w:tcW w:w="2498" w:type="dxa"/>
                </w:tcPr>
                <w:p w14:paraId="2084C1F7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 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(I A)</w:t>
                  </w:r>
                </w:p>
                <w:p w14:paraId="2011EF7B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6B1D17D9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986C89" w14:paraId="4A5259D9" w14:textId="77777777" w:rsidTr="00986C89">
              <w:trPr>
                <w:trHeight w:val="497"/>
                <w:jc w:val="center"/>
              </w:trPr>
              <w:tc>
                <w:tcPr>
                  <w:tcW w:w="2498" w:type="dxa"/>
                </w:tcPr>
                <w:p w14:paraId="7880D284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2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(II A)</w:t>
                  </w:r>
                </w:p>
                <w:p w14:paraId="0118FB28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3667E1E8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86C89" w:rsidRPr="00EE1513" w14:paraId="5387CDC2" w14:textId="77777777" w:rsidTr="00986C89">
              <w:trPr>
                <w:trHeight w:val="511"/>
                <w:jc w:val="center"/>
              </w:trPr>
              <w:tc>
                <w:tcPr>
                  <w:tcW w:w="2498" w:type="dxa"/>
                </w:tcPr>
                <w:p w14:paraId="544DB398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13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(III A)</w:t>
                  </w:r>
                </w:p>
                <w:p w14:paraId="43EFBF49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5F8A3107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p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986C89" w14:paraId="55B25197" w14:textId="77777777" w:rsidTr="00986C89">
              <w:trPr>
                <w:trHeight w:val="497"/>
                <w:jc w:val="center"/>
              </w:trPr>
              <w:tc>
                <w:tcPr>
                  <w:tcW w:w="2498" w:type="dxa"/>
                </w:tcPr>
                <w:p w14:paraId="1BED5AC1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14 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(IV A)</w:t>
                  </w:r>
                </w:p>
                <w:p w14:paraId="7BBF5854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76AC93E3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p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86C89" w14:paraId="33D78E19" w14:textId="77777777" w:rsidTr="00986C89">
              <w:trPr>
                <w:trHeight w:val="511"/>
                <w:jc w:val="center"/>
              </w:trPr>
              <w:tc>
                <w:tcPr>
                  <w:tcW w:w="2498" w:type="dxa"/>
                </w:tcPr>
                <w:p w14:paraId="34F0FDE0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15 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(V A)</w:t>
                  </w:r>
                </w:p>
                <w:p w14:paraId="1C48430F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1B415145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p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986C89" w14:paraId="2E58CDFD" w14:textId="77777777" w:rsidTr="00986C89">
              <w:trPr>
                <w:trHeight w:val="497"/>
                <w:jc w:val="center"/>
              </w:trPr>
              <w:tc>
                <w:tcPr>
                  <w:tcW w:w="2498" w:type="dxa"/>
                </w:tcPr>
                <w:p w14:paraId="6F731A3D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16 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(VI A)</w:t>
                  </w:r>
                </w:p>
                <w:p w14:paraId="2DC2891A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1B127680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p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4</w:t>
                  </w:r>
                </w:p>
              </w:tc>
            </w:tr>
            <w:tr w:rsidR="00986C89" w14:paraId="6FC3F1CD" w14:textId="77777777" w:rsidTr="00986C89">
              <w:trPr>
                <w:trHeight w:val="511"/>
                <w:jc w:val="center"/>
              </w:trPr>
              <w:tc>
                <w:tcPr>
                  <w:tcW w:w="2498" w:type="dxa"/>
                </w:tcPr>
                <w:p w14:paraId="1FE3334F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17 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(VII A)</w:t>
                  </w:r>
                </w:p>
                <w:p w14:paraId="6A3433B7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6FB0E166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p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5</w:t>
                  </w:r>
                </w:p>
              </w:tc>
            </w:tr>
            <w:tr w:rsidR="00986C89" w14:paraId="28CADD97" w14:textId="77777777" w:rsidTr="00986C89">
              <w:trPr>
                <w:trHeight w:val="746"/>
                <w:jc w:val="center"/>
              </w:trPr>
              <w:tc>
                <w:tcPr>
                  <w:tcW w:w="2498" w:type="dxa"/>
                </w:tcPr>
                <w:p w14:paraId="4B20271B" w14:textId="77777777" w:rsidR="00986C89" w:rsidRDefault="00986C89" w:rsidP="00986C89">
                  <w:pPr>
                    <w:jc w:val="both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Grupo 18</w:t>
                  </w:r>
                  <w:r w:rsidRPr="00EE1513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(VIII A)</w:t>
                  </w:r>
                </w:p>
                <w:p w14:paraId="2B89045C" w14:textId="77777777" w:rsidR="00986C89" w:rsidRPr="00EE1513" w:rsidRDefault="00986C89" w:rsidP="00986C89">
                  <w:pPr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345" w:type="dxa"/>
                </w:tcPr>
                <w:p w14:paraId="42791730" w14:textId="77777777" w:rsidR="00986C89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proofErr w:type="gramEnd"/>
                  <w:r w:rsidRPr="00A52386"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</w:rPr>
                    <w:t>n</w:t>
                  </w:r>
                  <w:r w:rsidRPr="00B90E44">
                    <w:rPr>
                      <w:rFonts w:ascii="Arial" w:hAnsi="Arial" w:cs="Arial"/>
                      <w:b/>
                      <w:szCs w:val="20"/>
                    </w:rPr>
                    <w:t>p</w:t>
                  </w:r>
                  <w:r w:rsidRPr="00B90E44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6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  <w:p w14:paraId="3A7B5724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He = 1s</w:t>
                  </w:r>
                  <w:r w:rsidRPr="002A67AE">
                    <w:rPr>
                      <w:rFonts w:ascii="Arial" w:hAnsi="Arial" w:cs="Arial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(caso de excepción</w:t>
                  </w:r>
                </w:p>
              </w:tc>
            </w:tr>
          </w:tbl>
          <w:p w14:paraId="69B17590" w14:textId="57F8057B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60F7164D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72E494DB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Elementos de los grupos B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07"/>
              <w:gridCol w:w="3866"/>
            </w:tblGrid>
            <w:tr w:rsidR="00986C89" w:rsidRPr="00A52386" w14:paraId="13B2F59F" w14:textId="77777777" w:rsidTr="00E37383">
              <w:trPr>
                <w:trHeight w:val="604"/>
                <w:jc w:val="center"/>
              </w:trPr>
              <w:tc>
                <w:tcPr>
                  <w:tcW w:w="3707" w:type="dxa"/>
                </w:tcPr>
                <w:p w14:paraId="462F8E1E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A52386">
                    <w:rPr>
                      <w:rFonts w:ascii="Arial" w:hAnsi="Arial" w:cs="Arial"/>
                      <w:b/>
                      <w:szCs w:val="20"/>
                    </w:rPr>
                    <w:t>GRUPO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S B</w:t>
                  </w:r>
                </w:p>
              </w:tc>
              <w:tc>
                <w:tcPr>
                  <w:tcW w:w="3866" w:type="dxa"/>
                </w:tcPr>
                <w:p w14:paraId="296BF8C8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A52386">
                    <w:rPr>
                      <w:rFonts w:ascii="Arial" w:hAnsi="Arial" w:cs="Arial"/>
                      <w:b/>
                      <w:szCs w:val="20"/>
                    </w:rPr>
                    <w:t>TERMINACI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>Ó</w:t>
                  </w:r>
                  <w:r w:rsidRPr="00A52386">
                    <w:rPr>
                      <w:rFonts w:ascii="Arial" w:hAnsi="Arial" w:cs="Arial"/>
                      <w:b/>
                      <w:szCs w:val="20"/>
                    </w:rPr>
                    <w:t>N</w:t>
                  </w:r>
                </w:p>
                <w:p w14:paraId="2E33C901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</w:tr>
            <w:tr w:rsidR="00986C89" w:rsidRPr="00285458" w14:paraId="2097CB71" w14:textId="77777777" w:rsidTr="00E37383">
              <w:trPr>
                <w:trHeight w:val="319"/>
                <w:jc w:val="center"/>
              </w:trPr>
              <w:tc>
                <w:tcPr>
                  <w:tcW w:w="3707" w:type="dxa"/>
                </w:tcPr>
                <w:p w14:paraId="53858876" w14:textId="77777777" w:rsidR="00986C89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  <w:lang w:val="en-US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3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(III B)</w:t>
                  </w:r>
                </w:p>
              </w:tc>
              <w:tc>
                <w:tcPr>
                  <w:tcW w:w="3866" w:type="dxa"/>
                </w:tcPr>
                <w:p w14:paraId="44D0FD72" w14:textId="77777777" w:rsidR="00986C89" w:rsidRPr="00285458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986C89" w:rsidRPr="00A52386" w14:paraId="2FB0AA59" w14:textId="77777777" w:rsidTr="00E37383">
              <w:trPr>
                <w:trHeight w:val="302"/>
                <w:jc w:val="center"/>
              </w:trPr>
              <w:tc>
                <w:tcPr>
                  <w:tcW w:w="3707" w:type="dxa"/>
                </w:tcPr>
                <w:p w14:paraId="7A647D66" w14:textId="77777777" w:rsidR="00986C89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  <w:lang w:val="en-US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4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(IV B)</w:t>
                  </w:r>
                </w:p>
              </w:tc>
              <w:tc>
                <w:tcPr>
                  <w:tcW w:w="3866" w:type="dxa"/>
                </w:tcPr>
                <w:p w14:paraId="7C2B999A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86C89" w:rsidRPr="00A52386" w14:paraId="1E23A67B" w14:textId="77777777" w:rsidTr="00E37383">
              <w:trPr>
                <w:trHeight w:val="302"/>
                <w:jc w:val="center"/>
              </w:trPr>
              <w:tc>
                <w:tcPr>
                  <w:tcW w:w="3707" w:type="dxa"/>
                </w:tcPr>
                <w:p w14:paraId="2783E67C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5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(V B)</w:t>
                  </w:r>
                </w:p>
              </w:tc>
              <w:tc>
                <w:tcPr>
                  <w:tcW w:w="3866" w:type="dxa"/>
                </w:tcPr>
                <w:p w14:paraId="0A2DE7D6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986C89" w:rsidRPr="00A52386" w14:paraId="7FF2B255" w14:textId="77777777" w:rsidTr="00E37383">
              <w:trPr>
                <w:trHeight w:val="302"/>
                <w:jc w:val="center"/>
              </w:trPr>
              <w:tc>
                <w:tcPr>
                  <w:tcW w:w="3707" w:type="dxa"/>
                </w:tcPr>
                <w:p w14:paraId="58B676D4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lastRenderedPageBreak/>
                    <w:t xml:space="preserve">Grupo 6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(VI B)</w:t>
                  </w:r>
                </w:p>
              </w:tc>
              <w:tc>
                <w:tcPr>
                  <w:tcW w:w="3866" w:type="dxa"/>
                </w:tcPr>
                <w:p w14:paraId="6AF97B0E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4</w:t>
                  </w:r>
                </w:p>
              </w:tc>
            </w:tr>
            <w:tr w:rsidR="00986C89" w:rsidRPr="00A52386" w14:paraId="259ADD4A" w14:textId="77777777" w:rsidTr="00E37383">
              <w:trPr>
                <w:trHeight w:val="302"/>
                <w:jc w:val="center"/>
              </w:trPr>
              <w:tc>
                <w:tcPr>
                  <w:tcW w:w="3707" w:type="dxa"/>
                </w:tcPr>
                <w:p w14:paraId="1CB05699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7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(VII B)</w:t>
                  </w:r>
                </w:p>
              </w:tc>
              <w:tc>
                <w:tcPr>
                  <w:tcW w:w="3866" w:type="dxa"/>
                </w:tcPr>
                <w:p w14:paraId="33F6FED4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5</w:t>
                  </w:r>
                </w:p>
              </w:tc>
            </w:tr>
            <w:tr w:rsidR="00986C89" w:rsidRPr="00A52386" w14:paraId="2C642766" w14:textId="77777777" w:rsidTr="00E37383">
              <w:trPr>
                <w:trHeight w:val="604"/>
                <w:jc w:val="center"/>
              </w:trPr>
              <w:tc>
                <w:tcPr>
                  <w:tcW w:w="3707" w:type="dxa"/>
                </w:tcPr>
                <w:p w14:paraId="4128244B" w14:textId="77777777" w:rsidR="00986C89" w:rsidRPr="00285458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8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(VIII B)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</w:rPr>
                    <w:t>(1ra columna)</w:t>
                  </w:r>
                </w:p>
              </w:tc>
              <w:tc>
                <w:tcPr>
                  <w:tcW w:w="3866" w:type="dxa"/>
                </w:tcPr>
                <w:p w14:paraId="3C0524DE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6</w:t>
                  </w:r>
                </w:p>
              </w:tc>
            </w:tr>
            <w:tr w:rsidR="00986C89" w:rsidRPr="00A52386" w14:paraId="0C7C8209" w14:textId="77777777" w:rsidTr="00E37383">
              <w:trPr>
                <w:trHeight w:val="621"/>
                <w:jc w:val="center"/>
              </w:trPr>
              <w:tc>
                <w:tcPr>
                  <w:tcW w:w="3707" w:type="dxa"/>
                </w:tcPr>
                <w:p w14:paraId="19484A3A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9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(VIII B)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</w:rPr>
                    <w:t>(2da columna)</w:t>
                  </w:r>
                </w:p>
              </w:tc>
              <w:tc>
                <w:tcPr>
                  <w:tcW w:w="3866" w:type="dxa"/>
                </w:tcPr>
                <w:p w14:paraId="05544234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7</w:t>
                  </w:r>
                </w:p>
              </w:tc>
            </w:tr>
            <w:tr w:rsidR="00986C89" w:rsidRPr="00A52386" w14:paraId="19936F98" w14:textId="77777777" w:rsidTr="00E37383">
              <w:trPr>
                <w:trHeight w:val="604"/>
                <w:jc w:val="center"/>
              </w:trPr>
              <w:tc>
                <w:tcPr>
                  <w:tcW w:w="3707" w:type="dxa"/>
                </w:tcPr>
                <w:p w14:paraId="1F954F24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10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(VIII B)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</w:rPr>
                    <w:t>(3ra columna)</w:t>
                  </w:r>
                </w:p>
              </w:tc>
              <w:tc>
                <w:tcPr>
                  <w:tcW w:w="3866" w:type="dxa"/>
                </w:tcPr>
                <w:p w14:paraId="3E09D093" w14:textId="77777777" w:rsidR="00986C89" w:rsidRPr="00A52386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8</w:t>
                  </w:r>
                </w:p>
              </w:tc>
            </w:tr>
            <w:tr w:rsidR="00986C89" w14:paraId="7C11FD59" w14:textId="77777777" w:rsidTr="00E37383">
              <w:trPr>
                <w:trHeight w:val="302"/>
                <w:jc w:val="center"/>
              </w:trPr>
              <w:tc>
                <w:tcPr>
                  <w:tcW w:w="3707" w:type="dxa"/>
                </w:tcPr>
                <w:p w14:paraId="482CEC0A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11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(I B)</w:t>
                  </w:r>
                </w:p>
              </w:tc>
              <w:tc>
                <w:tcPr>
                  <w:tcW w:w="3866" w:type="dxa"/>
                </w:tcPr>
                <w:p w14:paraId="7E6822F5" w14:textId="77777777" w:rsidR="00986C89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9</w:t>
                  </w:r>
                </w:p>
              </w:tc>
            </w:tr>
            <w:tr w:rsidR="00986C89" w14:paraId="7D38A78D" w14:textId="77777777" w:rsidTr="00E37383">
              <w:trPr>
                <w:trHeight w:val="302"/>
                <w:jc w:val="center"/>
              </w:trPr>
              <w:tc>
                <w:tcPr>
                  <w:tcW w:w="3707" w:type="dxa"/>
                </w:tcPr>
                <w:p w14:paraId="59313259" w14:textId="77777777" w:rsidR="00986C89" w:rsidRPr="00EE1513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EE1513">
                    <w:rPr>
                      <w:rFonts w:ascii="Arial" w:hAnsi="Arial" w:cs="Arial"/>
                      <w:szCs w:val="20"/>
                    </w:rPr>
                    <w:t xml:space="preserve">Grupo 12 </w:t>
                  </w:r>
                  <w:r w:rsidRPr="00EE1513">
                    <w:rPr>
                      <w:rFonts w:ascii="Arial" w:hAnsi="Arial" w:cs="Arial"/>
                      <w:b/>
                      <w:szCs w:val="20"/>
                    </w:rPr>
                    <w:t>(II B)</w:t>
                  </w:r>
                </w:p>
              </w:tc>
              <w:tc>
                <w:tcPr>
                  <w:tcW w:w="3866" w:type="dxa"/>
                </w:tcPr>
                <w:p w14:paraId="4F655347" w14:textId="77777777" w:rsidR="00986C89" w:rsidRDefault="00986C89" w:rsidP="00986C8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….</w:t>
                  </w:r>
                  <w:r w:rsidRPr="00A52386">
                    <w:rPr>
                      <w:rFonts w:ascii="Arial" w:hAnsi="Arial" w:cs="Arial"/>
                      <w:szCs w:val="20"/>
                    </w:rPr>
                    <w:t xml:space="preserve"> n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s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(n-1) </w:t>
                  </w:r>
                  <w:r w:rsidRPr="00285458">
                    <w:rPr>
                      <w:rFonts w:ascii="Arial" w:hAnsi="Arial" w:cs="Arial"/>
                      <w:b/>
                      <w:szCs w:val="20"/>
                    </w:rPr>
                    <w:t>d</w:t>
                  </w:r>
                  <w:r w:rsidRPr="00285458">
                    <w:rPr>
                      <w:rFonts w:ascii="Arial" w:hAnsi="Arial" w:cs="Arial"/>
                      <w:b/>
                      <w:szCs w:val="20"/>
                      <w:vertAlign w:val="superscript"/>
                    </w:rPr>
                    <w:t>10</w:t>
                  </w:r>
                </w:p>
              </w:tc>
            </w:tr>
          </w:tbl>
          <w:p w14:paraId="0180C77C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Ejemplos:</w:t>
            </w:r>
          </w:p>
          <w:p w14:paraId="7AA501B1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Indique el grupo y el periodo al que pertenecen los siguientes elementos:</w:t>
            </w:r>
          </w:p>
          <w:p w14:paraId="6662F782" w14:textId="17F9696A" w:rsidR="00986C89" w:rsidRPr="00986C89" w:rsidRDefault="00986C89" w:rsidP="00986C8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a) </w:t>
            </w:r>
            <w:r w:rsidRPr="00986C89">
              <w:rPr>
                <w:rFonts w:ascii="Arial" w:hAnsi="Arial" w:cs="Arial"/>
                <w:szCs w:val="20"/>
              </w:rPr>
              <w:t>Z = 19</w:t>
            </w:r>
          </w:p>
          <w:p w14:paraId="5500BC6F" w14:textId="2F6F1ADB" w:rsidR="00986C89" w:rsidRDefault="00986C89" w:rsidP="00986C89">
            <w:pPr>
              <w:jc w:val="both"/>
              <w:rPr>
                <w:rFonts w:ascii="Arial" w:hAnsi="Arial" w:cs="Arial"/>
                <w:szCs w:val="20"/>
              </w:rPr>
            </w:pPr>
          </w:p>
          <w:p w14:paraId="546612E9" w14:textId="2687E0BB" w:rsidR="00986C89" w:rsidRDefault="00986C89" w:rsidP="00986C8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drawing>
                <wp:inline distT="0" distB="0" distL="0" distR="0" wp14:anchorId="39C5C3D1" wp14:editId="72F5EDDB">
                  <wp:extent cx="2329733" cy="614154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457" cy="61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51ECE" w14:textId="7A53DEFC" w:rsidR="00986C89" w:rsidRDefault="00986C89" w:rsidP="00986C89">
            <w:pPr>
              <w:jc w:val="both"/>
              <w:rPr>
                <w:rFonts w:ascii="Arial" w:hAnsi="Arial" w:cs="Arial"/>
                <w:szCs w:val="20"/>
              </w:rPr>
            </w:pPr>
          </w:p>
          <w:p w14:paraId="74A792DD" w14:textId="77777777" w:rsidR="00986C89" w:rsidRDefault="00986C89" w:rsidP="00986C8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b) </w:t>
            </w:r>
            <w:r w:rsidRPr="00A92E52">
              <w:rPr>
                <w:rFonts w:ascii="Arial" w:hAnsi="Arial" w:cs="Arial"/>
                <w:szCs w:val="20"/>
              </w:rPr>
              <w:t>Z = 20</w:t>
            </w:r>
          </w:p>
          <w:p w14:paraId="7E9E688C" w14:textId="77777777" w:rsidR="00986C89" w:rsidRPr="00986C89" w:rsidRDefault="00986C89" w:rsidP="00986C89">
            <w:pPr>
              <w:jc w:val="both"/>
              <w:rPr>
                <w:rFonts w:ascii="Arial" w:hAnsi="Arial" w:cs="Arial"/>
                <w:szCs w:val="20"/>
              </w:rPr>
            </w:pPr>
          </w:p>
          <w:p w14:paraId="00E83D6D" w14:textId="3712C3AB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drawing>
                <wp:inline distT="0" distB="0" distL="0" distR="0" wp14:anchorId="6B91B2C8" wp14:editId="4F848782">
                  <wp:extent cx="2135334" cy="64356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334" cy="643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95707" w14:textId="7606866B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735FBC2A" w14:textId="2E7D6E45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c) Z = 31</w:t>
            </w:r>
          </w:p>
          <w:p w14:paraId="1CFC1141" w14:textId="72E31743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drawing>
                <wp:inline distT="0" distB="0" distL="0" distR="0" wp14:anchorId="073B90C3" wp14:editId="132D3E91">
                  <wp:extent cx="2759075" cy="74739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060E6" w14:textId="4DBA4981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77DAEE4C" w14:textId="77777777" w:rsidR="00986C89" w:rsidRDefault="00986C89" w:rsidP="00986C8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d) Z = 14</w:t>
            </w:r>
          </w:p>
          <w:p w14:paraId="7EA2ADDB" w14:textId="4A306CDD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inline distT="0" distB="0" distL="0" distR="0" wp14:anchorId="73940017" wp14:editId="0FD461C7">
                  <wp:extent cx="1959422" cy="99388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422" cy="99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D3BFE" w14:textId="41CD1291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0E538D11" w14:textId="77777777" w:rsidR="00986C89" w:rsidRDefault="00986C89" w:rsidP="00986C8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e) Z = 29</w:t>
            </w:r>
          </w:p>
          <w:p w14:paraId="734E27CE" w14:textId="505B6239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inline distT="0" distB="0" distL="0" distR="0" wp14:anchorId="769E0355" wp14:editId="26F2C4B9">
                  <wp:extent cx="2752090" cy="93154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4109A" w14:textId="29BC32ED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10444FC0" w14:textId="77777777" w:rsidR="00986C89" w:rsidRDefault="00986C89" w:rsidP="00986C8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f) Z = 45.</w:t>
            </w:r>
          </w:p>
          <w:p w14:paraId="33FA6911" w14:textId="6A7D260C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lastRenderedPageBreak/>
              <w:drawing>
                <wp:inline distT="0" distB="0" distL="0" distR="0" wp14:anchorId="2D4A9DBF" wp14:editId="22926A53">
                  <wp:extent cx="4011295" cy="1026795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29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99757" w14:textId="3A7D0123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65E0657E" w14:textId="77777777" w:rsidR="00986C89" w:rsidRDefault="00986C89" w:rsidP="00986C8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g) Z = 41.</w:t>
            </w:r>
          </w:p>
          <w:p w14:paraId="68A1631F" w14:textId="6714195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drawing>
                <wp:inline distT="0" distB="0" distL="0" distR="0" wp14:anchorId="091CFC32" wp14:editId="3803B89F">
                  <wp:extent cx="3735070" cy="92329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07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2D6A1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68DF17CB" w14:textId="619BB7D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CA7705D" w14:textId="24A2D361" w:rsidR="00FC4588" w:rsidRDefault="00801A40" w:rsidP="00801A40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color w:val="FF0000"/>
              </w:rPr>
            </w:pP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El estudiante debe ver 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los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siguiente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video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explicativo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</w:p>
          <w:p w14:paraId="323CCD46" w14:textId="0A875923" w:rsidR="00801A40" w:rsidRDefault="00801A40" w:rsidP="00801A40">
            <w:pPr>
              <w:rPr>
                <w:rStyle w:val="CitaHTML"/>
                <w:rFonts w:ascii="Arial" w:hAnsi="Arial" w:cs="Arial"/>
                <w:i w:val="0"/>
                <w:color w:val="FF0000"/>
              </w:rPr>
            </w:pPr>
          </w:p>
          <w:p w14:paraId="1ACEBC32" w14:textId="2DDC2291" w:rsidR="001942AA" w:rsidRDefault="00986C89" w:rsidP="00801A40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  <w:r w:rsidRPr="00986C89">
              <w:rPr>
                <w:rStyle w:val="CitaHTML"/>
                <w:rFonts w:ascii="Arial" w:hAnsi="Arial" w:cs="Arial"/>
                <w:i w:val="0"/>
                <w:iCs w:val="0"/>
                <w:sz w:val="52"/>
                <w:szCs w:val="52"/>
              </w:rPr>
              <w:t>https://www.youtube.com/watch?v=4MMvumKmqs4</w:t>
            </w:r>
          </w:p>
          <w:p w14:paraId="08EE5C20" w14:textId="3B50DFB6" w:rsidR="001942AA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</w:p>
          <w:p w14:paraId="2E183206" w14:textId="24D6F6D2" w:rsidR="001942AA" w:rsidRPr="00986C89" w:rsidRDefault="00986C89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  <w:r w:rsidRPr="00986C89"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  <w:t>https://www.youtube.com/watch?v=xssBCJp3iFo</w:t>
            </w:r>
          </w:p>
          <w:p w14:paraId="10E19C12" w14:textId="7777777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47EEA21" w14:textId="7D0701EB" w:rsidR="001942AA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6ED4F8C1" w14:textId="77777777"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14:paraId="78D5DE2D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7B57F819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14:paraId="30B9128D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3FB9515E" w14:textId="77777777"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43736814" w14:textId="1FA00EBB" w:rsidR="001F56B9" w:rsidRDefault="00C555A0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El estudiante debe mostrar evidencia de que ha consignado en su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cuaderno,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estas evidencias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deben ser fotografías que deben enviarse al correo del docente: </w:t>
            </w:r>
            <w:hyperlink r:id="rId16" w:history="1">
              <w:r w:rsidR="002730DD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rmartinez@inemadol.edu.co</w:t>
              </w:r>
            </w:hyperlink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3D6C9471" w14:textId="05D5E889"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81537CB" w14:textId="3B7BDFD0" w:rsidR="00F4155D" w:rsidRDefault="004E0AE1" w:rsidP="00F4155D">
            <w:pP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  <w:t>Además, debe resolver los siguientes ejercicios:</w:t>
            </w:r>
          </w:p>
          <w:p w14:paraId="579C0BE1" w14:textId="09DFFE90" w:rsidR="004E0AE1" w:rsidRDefault="004E0AE1" w:rsidP="004E0AE1"/>
          <w:p w14:paraId="4906F887" w14:textId="77777777" w:rsidR="00F4155D" w:rsidRPr="00BD6E7D" w:rsidRDefault="00F4155D" w:rsidP="00F4155D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BD6E7D">
              <w:rPr>
                <w:rFonts w:ascii="Arial" w:hAnsi="Arial" w:cs="Arial"/>
                <w:szCs w:val="20"/>
              </w:rPr>
              <w:t>Indique el grupo y el periodo al que pertenecen los siguientes elementos:</w:t>
            </w:r>
          </w:p>
          <w:p w14:paraId="62F24950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37</w:t>
            </w:r>
          </w:p>
          <w:p w14:paraId="03F3803F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49</w:t>
            </w:r>
          </w:p>
          <w:p w14:paraId="2F8B9FDE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56</w:t>
            </w:r>
          </w:p>
          <w:p w14:paraId="1A80DD38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53</w:t>
            </w:r>
          </w:p>
          <w:p w14:paraId="5CB37174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51</w:t>
            </w:r>
          </w:p>
          <w:p w14:paraId="6B144D40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36</w:t>
            </w:r>
          </w:p>
          <w:p w14:paraId="04E46F7D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21</w:t>
            </w:r>
          </w:p>
          <w:p w14:paraId="4A95BCCA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72</w:t>
            </w:r>
          </w:p>
          <w:p w14:paraId="6D787BEE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85</w:t>
            </w:r>
          </w:p>
          <w:p w14:paraId="42373E8A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26</w:t>
            </w:r>
          </w:p>
          <w:p w14:paraId="5C670F52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80</w:t>
            </w:r>
          </w:p>
          <w:p w14:paraId="78C398CC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36</w:t>
            </w:r>
          </w:p>
          <w:p w14:paraId="02C9CC6A" w14:textId="77777777" w:rsidR="00F4155D" w:rsidRDefault="00F4155D" w:rsidP="00F4155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= 83.</w:t>
            </w:r>
          </w:p>
          <w:p w14:paraId="1207EA80" w14:textId="77777777" w:rsidR="00F4155D" w:rsidRDefault="00F4155D" w:rsidP="00F4155D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Consulte en que consiste la configuración electrónica para iones.</w:t>
            </w:r>
          </w:p>
          <w:p w14:paraId="54BBF5BC" w14:textId="77777777" w:rsidR="00F4155D" w:rsidRDefault="00F4155D" w:rsidP="00F4155D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Realice la configuración electrónica y dibuje los niveles de energía para:</w:t>
            </w:r>
          </w:p>
          <w:p w14:paraId="49CF00D7" w14:textId="77777777" w:rsidR="00F4155D" w:rsidRDefault="00F4155D" w:rsidP="00F4155D">
            <w:pPr>
              <w:pStyle w:val="Prrafodelista"/>
              <w:spacing w:after="200" w:line="276" w:lineRule="auto"/>
              <w:ind w:left="795"/>
              <w:rPr>
                <w:rFonts w:ascii="Arial" w:hAnsi="Arial" w:cs="Arial"/>
                <w:szCs w:val="20"/>
              </w:rPr>
            </w:pPr>
          </w:p>
          <w:p w14:paraId="25602641" w14:textId="77777777" w:rsidR="00F4155D" w:rsidRDefault="00F4155D" w:rsidP="00F4155D">
            <w:pPr>
              <w:pStyle w:val="Prrafodelista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Cs w:val="20"/>
              </w:rPr>
              <w:t>+</w:t>
            </w:r>
          </w:p>
          <w:p w14:paraId="09879057" w14:textId="09E92B84" w:rsidR="004E0AE1" w:rsidRPr="00F4155D" w:rsidRDefault="00F4155D" w:rsidP="00F4155D">
            <w:pPr>
              <w:pStyle w:val="Prrafodelista"/>
              <w:numPr>
                <w:ilvl w:val="0"/>
                <w:numId w:val="32"/>
              </w:numPr>
              <w:spacing w:after="200" w:line="276" w:lineRule="auto"/>
              <w:rPr>
                <w:rStyle w:val="CitaHTML"/>
                <w:i w:val="0"/>
                <w:iCs w:val="0"/>
              </w:rPr>
            </w:pPr>
            <w:r w:rsidRPr="00F4155D">
              <w:rPr>
                <w:rFonts w:ascii="Arial" w:hAnsi="Arial" w:cs="Arial"/>
                <w:szCs w:val="20"/>
              </w:rPr>
              <w:t>Fe y Fe</w:t>
            </w:r>
            <w:r w:rsidRPr="00F4155D">
              <w:rPr>
                <w:rFonts w:ascii="Arial" w:hAnsi="Arial" w:cs="Arial"/>
                <w:szCs w:val="20"/>
                <w:vertAlign w:val="superscript"/>
              </w:rPr>
              <w:t>+3</w:t>
            </w:r>
          </w:p>
        </w:tc>
      </w:tr>
    </w:tbl>
    <w:p w14:paraId="470986DC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878561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4C3D1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695A2A92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64A8D9C7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14:paraId="3CB7919E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1E927EA3" w14:textId="77777777" w:rsidTr="00473A25">
        <w:trPr>
          <w:jc w:val="center"/>
        </w:trPr>
        <w:tc>
          <w:tcPr>
            <w:tcW w:w="16879" w:type="dxa"/>
          </w:tcPr>
          <w:p w14:paraId="43200A84" w14:textId="77777777"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3F8C5AD6" w14:textId="77777777" w:rsidR="00F4155D" w:rsidRPr="00F4155D" w:rsidRDefault="00F4155D" w:rsidP="00F4155D">
            <w:pPr>
              <w:rPr>
                <w:rStyle w:val="CitaHTML"/>
                <w:rFonts w:ascii="Arial" w:hAnsi="Arial" w:cs="Arial"/>
                <w:i w:val="0"/>
              </w:rPr>
            </w:pPr>
            <w:r w:rsidRPr="00F4155D">
              <w:rPr>
                <w:rStyle w:val="CitaHTML"/>
                <w:rFonts w:ascii="Arial" w:hAnsi="Arial" w:cs="Arial"/>
                <w:i w:val="0"/>
              </w:rPr>
              <w:t>•</w:t>
            </w:r>
            <w:r w:rsidRPr="00F4155D">
              <w:rPr>
                <w:rStyle w:val="CitaHTML"/>
                <w:rFonts w:ascii="Arial" w:hAnsi="Arial" w:cs="Arial"/>
                <w:i w:val="0"/>
              </w:rPr>
              <w:tab/>
              <w:t>Lilia Gutiérrez Riveros. Química 10. Educar editores. Bogotá. 1997</w:t>
            </w:r>
          </w:p>
          <w:p w14:paraId="4CFB85D2" w14:textId="77777777" w:rsidR="00F4155D" w:rsidRPr="00F4155D" w:rsidRDefault="00F4155D" w:rsidP="00F4155D">
            <w:pPr>
              <w:rPr>
                <w:rStyle w:val="CitaHTML"/>
                <w:rFonts w:ascii="Arial" w:hAnsi="Arial" w:cs="Arial"/>
                <w:i w:val="0"/>
              </w:rPr>
            </w:pPr>
            <w:r w:rsidRPr="00F4155D">
              <w:rPr>
                <w:rStyle w:val="CitaHTML"/>
                <w:rFonts w:ascii="Arial" w:hAnsi="Arial" w:cs="Arial"/>
                <w:i w:val="0"/>
              </w:rPr>
              <w:t>•</w:t>
            </w:r>
            <w:r w:rsidRPr="00F4155D">
              <w:rPr>
                <w:rStyle w:val="CitaHTML"/>
                <w:rFonts w:ascii="Arial" w:hAnsi="Arial" w:cs="Arial"/>
                <w:i w:val="0"/>
              </w:rPr>
              <w:tab/>
              <w:t>http://www.lenntech.es/periodica/historia/historia-de-la-tabla-periodica.htm</w:t>
            </w:r>
          </w:p>
          <w:p w14:paraId="6CA4F36A" w14:textId="77777777" w:rsidR="00F4155D" w:rsidRPr="00F4155D" w:rsidRDefault="00F4155D" w:rsidP="00F4155D">
            <w:pPr>
              <w:rPr>
                <w:rStyle w:val="CitaHTML"/>
                <w:rFonts w:ascii="Arial" w:hAnsi="Arial" w:cs="Arial"/>
                <w:i w:val="0"/>
              </w:rPr>
            </w:pPr>
            <w:r w:rsidRPr="00F4155D">
              <w:rPr>
                <w:rStyle w:val="CitaHTML"/>
                <w:rFonts w:ascii="Arial" w:hAnsi="Arial" w:cs="Arial"/>
                <w:i w:val="0"/>
              </w:rPr>
              <w:t>•</w:t>
            </w:r>
            <w:r w:rsidRPr="00F4155D">
              <w:rPr>
                <w:rStyle w:val="CitaHTML"/>
                <w:rFonts w:ascii="Arial" w:hAnsi="Arial" w:cs="Arial"/>
                <w:i w:val="0"/>
              </w:rPr>
              <w:tab/>
              <w:t>http://genesis.uag.mx/edmedia/material/qino/T4.cfm</w:t>
            </w:r>
          </w:p>
          <w:p w14:paraId="1FF3BEAD" w14:textId="77777777" w:rsidR="00F4155D" w:rsidRPr="00F4155D" w:rsidRDefault="00F4155D" w:rsidP="00F4155D">
            <w:pPr>
              <w:rPr>
                <w:rStyle w:val="CitaHTML"/>
                <w:rFonts w:ascii="Arial" w:hAnsi="Arial" w:cs="Arial"/>
                <w:i w:val="0"/>
              </w:rPr>
            </w:pPr>
            <w:r w:rsidRPr="00F4155D">
              <w:rPr>
                <w:rStyle w:val="CitaHTML"/>
                <w:rFonts w:ascii="Arial" w:hAnsi="Arial" w:cs="Arial"/>
                <w:i w:val="0"/>
              </w:rPr>
              <w:t>•</w:t>
            </w:r>
            <w:r w:rsidRPr="00F4155D">
              <w:rPr>
                <w:rStyle w:val="CitaHTML"/>
                <w:rFonts w:ascii="Arial" w:hAnsi="Arial" w:cs="Arial"/>
                <w:i w:val="0"/>
              </w:rPr>
              <w:tab/>
              <w:t>http://www.ecured.cu/index.php/Tabla_Peri%C3%B3dica_de_18_columnas</w:t>
            </w:r>
          </w:p>
          <w:p w14:paraId="3F403DE0" w14:textId="513717CF" w:rsidR="004E0AE1" w:rsidRPr="003C2EE7" w:rsidRDefault="00F4155D" w:rsidP="00F4155D">
            <w:pPr>
              <w:rPr>
                <w:rStyle w:val="CitaHTML"/>
                <w:rFonts w:ascii="Arial" w:hAnsi="Arial" w:cs="Arial"/>
                <w:i w:val="0"/>
              </w:rPr>
            </w:pPr>
            <w:r w:rsidRPr="00F4155D">
              <w:rPr>
                <w:rStyle w:val="CitaHTML"/>
                <w:rFonts w:ascii="Arial" w:hAnsi="Arial" w:cs="Arial"/>
                <w:i w:val="0"/>
              </w:rPr>
              <w:t>•</w:t>
            </w:r>
            <w:r w:rsidRPr="00F4155D">
              <w:rPr>
                <w:rStyle w:val="CitaHTML"/>
                <w:rFonts w:ascii="Arial" w:hAnsi="Arial" w:cs="Arial"/>
                <w:i w:val="0"/>
              </w:rPr>
              <w:tab/>
              <w:t>http://www.eis.uva.es/~qgintro/sisper/sisper.tml</w:t>
            </w:r>
          </w:p>
        </w:tc>
      </w:tr>
    </w:tbl>
    <w:p w14:paraId="7510F8E5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5120633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2729668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14:paraId="7A4FDE59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</w:t>
            </w:r>
            <w:proofErr w:type="gramStart"/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FF0815" w:rsidRPr="003C2EE7" w14:paraId="21175557" w14:textId="77777777" w:rsidTr="00473A25">
        <w:trPr>
          <w:jc w:val="center"/>
        </w:trPr>
        <w:tc>
          <w:tcPr>
            <w:tcW w:w="16890" w:type="dxa"/>
          </w:tcPr>
          <w:p w14:paraId="5DBF599A" w14:textId="10DD41D0" w:rsidR="00FC054E" w:rsidRDefault="00944E08" w:rsidP="00F4155D">
            <w:hyperlink r:id="rId17" w:history="1">
              <w:r w:rsidR="00F4155D">
                <w:rPr>
                  <w:rStyle w:val="Hipervnculo"/>
                </w:rPr>
                <w:t>https://chaparrosalascarlosquimica.wordpress.com/</w:t>
              </w:r>
            </w:hyperlink>
          </w:p>
          <w:p w14:paraId="13328C60" w14:textId="1540011D" w:rsidR="00F4155D" w:rsidRDefault="00F4155D" w:rsidP="00F4155D"/>
          <w:p w14:paraId="53777EE4" w14:textId="26A4BBDD" w:rsidR="00F4155D" w:rsidRDefault="00944E08" w:rsidP="00F4155D">
            <w:hyperlink r:id="rId18" w:history="1">
              <w:r w:rsidR="00F4155D">
                <w:rPr>
                  <w:rStyle w:val="Hipervnculo"/>
                </w:rPr>
                <w:t>https://prezi.com/jzv6qrfu_qo4/la-tabla-periodica-relacion-de-la-configuracion-electronica/</w:t>
              </w:r>
            </w:hyperlink>
          </w:p>
          <w:p w14:paraId="18C7CA6E" w14:textId="43AD99D4" w:rsidR="00F4155D" w:rsidRDefault="00F4155D" w:rsidP="00F4155D"/>
          <w:p w14:paraId="75F338DF" w14:textId="0557006D" w:rsidR="00F4155D" w:rsidRDefault="00944E08" w:rsidP="00F4155D">
            <w:hyperlink r:id="rId19" w:history="1">
              <w:r w:rsidR="00F4155D">
                <w:rPr>
                  <w:rStyle w:val="Hipervnculo"/>
                </w:rPr>
                <w:t>http://recursostic.educacion.es/secundaria/edad/4esofisicaquimica/4quincena8/4q8_contenidos_3c.htm</w:t>
              </w:r>
            </w:hyperlink>
          </w:p>
          <w:p w14:paraId="7F84B4C1" w14:textId="203CF63E" w:rsidR="00F4155D" w:rsidRPr="003C2EE7" w:rsidRDefault="00F4155D" w:rsidP="00F4155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17319C96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FFD76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14:paraId="1B111DAB" w14:textId="77777777" w:rsidTr="0078376E">
        <w:tc>
          <w:tcPr>
            <w:tcW w:w="16902" w:type="dxa"/>
            <w:gridSpan w:val="2"/>
            <w:shd w:val="clear" w:color="auto" w:fill="99FF66"/>
          </w:tcPr>
          <w:p w14:paraId="65AB8051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7F668534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1A7457E9" w14:textId="77777777" w:rsidTr="00775201">
        <w:tc>
          <w:tcPr>
            <w:tcW w:w="5623" w:type="dxa"/>
          </w:tcPr>
          <w:p w14:paraId="7AABF3AC" w14:textId="77777777" w:rsidR="0078376E" w:rsidRDefault="00944E0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31B0036C" w14:textId="77777777" w:rsidR="001B2B8D" w:rsidRDefault="00944E08" w:rsidP="003D0470">
            <w:pPr>
              <w:jc w:val="center"/>
            </w:pPr>
            <w:hyperlink r:id="rId21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8801C7A" w14:textId="77777777" w:rsidR="00AB4522" w:rsidRDefault="00944E08" w:rsidP="003D0470">
            <w:pPr>
              <w:jc w:val="center"/>
            </w:pPr>
            <w:hyperlink r:id="rId22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75D150C7" w14:textId="77777777" w:rsidR="00DC1142" w:rsidRDefault="00944E08" w:rsidP="003D0470">
            <w:pPr>
              <w:jc w:val="center"/>
            </w:pPr>
            <w:hyperlink r:id="rId23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7A14E809" w14:textId="77777777" w:rsidR="008505C1" w:rsidRDefault="00944E08" w:rsidP="003D0470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F16AA51" w14:textId="77777777" w:rsidR="008505C1" w:rsidRDefault="00944E08" w:rsidP="003D0470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7390A171" w14:textId="77777777" w:rsidR="00E124BF" w:rsidRDefault="00944E08" w:rsidP="003D0470">
            <w:pPr>
              <w:jc w:val="center"/>
            </w:pPr>
            <w:hyperlink r:id="rId26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05F34CC9" w14:textId="6EE3454B" w:rsidR="0078376E" w:rsidRPr="00FC054E" w:rsidRDefault="00944E08" w:rsidP="00FC054E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20"/>
                <w:szCs w:val="20"/>
              </w:rPr>
            </w:pPr>
            <w:hyperlink r:id="rId27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</w:tc>
        <w:tc>
          <w:tcPr>
            <w:tcW w:w="7813" w:type="dxa"/>
          </w:tcPr>
          <w:p w14:paraId="61D5673A" w14:textId="77777777" w:rsidR="0078376E" w:rsidRDefault="00944E08" w:rsidP="000F56F3">
            <w:pPr>
              <w:jc w:val="center"/>
            </w:pPr>
            <w:hyperlink r:id="rId28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52E5FC5A" w14:textId="77777777" w:rsidR="0078376E" w:rsidRDefault="00944E08" w:rsidP="000F56F3">
            <w:pPr>
              <w:jc w:val="center"/>
            </w:pPr>
            <w:hyperlink r:id="rId29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5C0EF231" w14:textId="77777777" w:rsidR="00C50C5D" w:rsidRDefault="00944E08" w:rsidP="000F56F3">
            <w:pPr>
              <w:jc w:val="center"/>
            </w:pPr>
            <w:hyperlink r:id="rId30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46E386A" w14:textId="77777777" w:rsidR="008505C1" w:rsidRDefault="00944E08" w:rsidP="000F56F3">
            <w:pPr>
              <w:jc w:val="center"/>
            </w:pPr>
            <w:hyperlink r:id="rId31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53770297" w14:textId="77777777" w:rsidR="008505C1" w:rsidRDefault="00944E08" w:rsidP="000F56F3">
            <w:pPr>
              <w:jc w:val="center"/>
            </w:pPr>
            <w:hyperlink r:id="rId32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17AB2AA8" w14:textId="77777777" w:rsidR="008505C1" w:rsidRDefault="00944E08" w:rsidP="000F56F3">
            <w:pPr>
              <w:jc w:val="center"/>
            </w:pPr>
            <w:hyperlink r:id="rId33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1C9033AB" w14:textId="77777777" w:rsidR="00E124BF" w:rsidRDefault="00944E08" w:rsidP="000F56F3">
            <w:pPr>
              <w:jc w:val="center"/>
            </w:pPr>
            <w:hyperlink r:id="rId34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631AE948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7C5D3692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5"/>
      <w:footerReference w:type="default" r:id="rId36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F7300" w14:textId="77777777" w:rsidR="00944E08" w:rsidRDefault="00944E08" w:rsidP="00501371">
      <w:pPr>
        <w:spacing w:after="0" w:line="240" w:lineRule="auto"/>
      </w:pPr>
      <w:r>
        <w:separator/>
      </w:r>
    </w:p>
  </w:endnote>
  <w:endnote w:type="continuationSeparator" w:id="0">
    <w:p w14:paraId="01542376" w14:textId="77777777" w:rsidR="00944E08" w:rsidRDefault="00944E0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20A4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6F2B30B5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94BE1" w:rsidRPr="00394BE1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14:paraId="66F876A1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11ED9" w14:textId="77777777" w:rsidR="00944E08" w:rsidRDefault="00944E08" w:rsidP="00501371">
      <w:pPr>
        <w:spacing w:after="0" w:line="240" w:lineRule="auto"/>
      </w:pPr>
      <w:r>
        <w:separator/>
      </w:r>
    </w:p>
  </w:footnote>
  <w:footnote w:type="continuationSeparator" w:id="0">
    <w:p w14:paraId="225277BA" w14:textId="77777777" w:rsidR="00944E08" w:rsidRDefault="00944E0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8A6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3AAE5358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4CC0250B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0259FB2E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5105C191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64DFB7CF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759B72C3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B76"/>
    <w:multiLevelType w:val="hybridMultilevel"/>
    <w:tmpl w:val="1E54D3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87EDE"/>
    <w:multiLevelType w:val="hybridMultilevel"/>
    <w:tmpl w:val="B0C64D1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F4CA6"/>
    <w:multiLevelType w:val="hybridMultilevel"/>
    <w:tmpl w:val="F3D825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260"/>
    <w:multiLevelType w:val="hybridMultilevel"/>
    <w:tmpl w:val="3A8089D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B75B3"/>
    <w:multiLevelType w:val="hybridMultilevel"/>
    <w:tmpl w:val="91C8320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0504DD"/>
    <w:multiLevelType w:val="hybridMultilevel"/>
    <w:tmpl w:val="18EA22E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22BF"/>
    <w:multiLevelType w:val="hybridMultilevel"/>
    <w:tmpl w:val="E578D41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93EEB"/>
    <w:multiLevelType w:val="hybridMultilevel"/>
    <w:tmpl w:val="198ED16C"/>
    <w:lvl w:ilvl="0" w:tplc="9A006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7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7B7D"/>
    <w:multiLevelType w:val="hybridMultilevel"/>
    <w:tmpl w:val="E9C858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C5B3A"/>
    <w:multiLevelType w:val="hybridMultilevel"/>
    <w:tmpl w:val="083C32B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86988"/>
    <w:multiLevelType w:val="hybridMultilevel"/>
    <w:tmpl w:val="D48C7E6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1336"/>
    <w:multiLevelType w:val="hybridMultilevel"/>
    <w:tmpl w:val="BD6A31A0"/>
    <w:lvl w:ilvl="0" w:tplc="58460A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61820"/>
    <w:multiLevelType w:val="hybridMultilevel"/>
    <w:tmpl w:val="A23C894E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3B902F8"/>
    <w:multiLevelType w:val="hybridMultilevel"/>
    <w:tmpl w:val="726613EC"/>
    <w:lvl w:ilvl="0" w:tplc="2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27086E"/>
    <w:multiLevelType w:val="hybridMultilevel"/>
    <w:tmpl w:val="4E126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12"/>
  </w:num>
  <w:num w:numId="4">
    <w:abstractNumId w:val="9"/>
  </w:num>
  <w:num w:numId="5">
    <w:abstractNumId w:val="31"/>
  </w:num>
  <w:num w:numId="6">
    <w:abstractNumId w:val="0"/>
  </w:num>
  <w:num w:numId="7">
    <w:abstractNumId w:val="15"/>
  </w:num>
  <w:num w:numId="8">
    <w:abstractNumId w:val="17"/>
  </w:num>
  <w:num w:numId="9">
    <w:abstractNumId w:val="30"/>
  </w:num>
  <w:num w:numId="10">
    <w:abstractNumId w:val="23"/>
  </w:num>
  <w:num w:numId="11">
    <w:abstractNumId w:val="22"/>
  </w:num>
  <w:num w:numId="12">
    <w:abstractNumId w:val="13"/>
  </w:num>
  <w:num w:numId="13">
    <w:abstractNumId w:val="1"/>
  </w:num>
  <w:num w:numId="14">
    <w:abstractNumId w:val="16"/>
  </w:num>
  <w:num w:numId="15">
    <w:abstractNumId w:val="8"/>
  </w:num>
  <w:num w:numId="16">
    <w:abstractNumId w:val="26"/>
  </w:num>
  <w:num w:numId="17">
    <w:abstractNumId w:val="27"/>
  </w:num>
  <w:num w:numId="18">
    <w:abstractNumId w:val="2"/>
  </w:num>
  <w:num w:numId="19">
    <w:abstractNumId w:val="10"/>
  </w:num>
  <w:num w:numId="20">
    <w:abstractNumId w:val="20"/>
  </w:num>
  <w:num w:numId="21">
    <w:abstractNumId w:val="18"/>
  </w:num>
  <w:num w:numId="22">
    <w:abstractNumId w:val="6"/>
  </w:num>
  <w:num w:numId="23">
    <w:abstractNumId w:val="25"/>
  </w:num>
  <w:num w:numId="24">
    <w:abstractNumId w:val="4"/>
  </w:num>
  <w:num w:numId="25">
    <w:abstractNumId w:val="21"/>
  </w:num>
  <w:num w:numId="26">
    <w:abstractNumId w:val="19"/>
  </w:num>
  <w:num w:numId="27">
    <w:abstractNumId w:val="28"/>
  </w:num>
  <w:num w:numId="28">
    <w:abstractNumId w:val="7"/>
  </w:num>
  <w:num w:numId="29">
    <w:abstractNumId w:val="14"/>
  </w:num>
  <w:num w:numId="30">
    <w:abstractNumId w:val="5"/>
  </w:num>
  <w:num w:numId="31">
    <w:abstractNumId w:val="2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942AA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730DD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E4779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4112"/>
    <w:rsid w:val="0046250B"/>
    <w:rsid w:val="00473A25"/>
    <w:rsid w:val="004841A5"/>
    <w:rsid w:val="00485A06"/>
    <w:rsid w:val="004A1669"/>
    <w:rsid w:val="004B1477"/>
    <w:rsid w:val="004B1AB1"/>
    <w:rsid w:val="004D1206"/>
    <w:rsid w:val="004E0AE1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1A40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2487C"/>
    <w:rsid w:val="00931013"/>
    <w:rsid w:val="00941EEE"/>
    <w:rsid w:val="00942367"/>
    <w:rsid w:val="009446CB"/>
    <w:rsid w:val="00944E08"/>
    <w:rsid w:val="00965163"/>
    <w:rsid w:val="00967C28"/>
    <w:rsid w:val="00986C89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5B9E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E372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55A0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5827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155D"/>
    <w:rsid w:val="00F42E21"/>
    <w:rsid w:val="00F81733"/>
    <w:rsid w:val="00F83009"/>
    <w:rsid w:val="00FA562D"/>
    <w:rsid w:val="00FA7D67"/>
    <w:rsid w:val="00FC054E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5E33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2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prezi.com/jzv6qrfu_qo4/la-tabla-periodica-relacion-de-la-configuracion-electronica/" TargetMode="External"/><Relationship Id="rId26" Type="http://schemas.openxmlformats.org/officeDocument/2006/relationships/hyperlink" Target="https://www.youtube.com/user/MateMovil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rth.google.com/web/@0,0,0a,22251752.77375655d,35y,0h,0t,0r?hl=es" TargetMode="External"/><Relationship Id="rId34" Type="http://schemas.openxmlformats.org/officeDocument/2006/relationships/hyperlink" Target="https://www.youtube.com/user/atiempopreescola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haparrosalascarlosquimica.wordpress.com/" TargetMode="External"/><Relationship Id="rId25" Type="http://schemas.openxmlformats.org/officeDocument/2006/relationships/hyperlink" Target="https://www.youtube.com/user/AcademiaInternet" TargetMode="External"/><Relationship Id="rId33" Type="http://schemas.openxmlformats.org/officeDocument/2006/relationships/hyperlink" Target="https://www.youtube.com/user/ElRobotdePlato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dmartinezh@correo.udistrital.edu.co" TargetMode="External"/><Relationship Id="rId20" Type="http://schemas.openxmlformats.org/officeDocument/2006/relationships/hyperlink" Target="https://aprende.colombiaaprende.edu.co/sites/default/files/naspublic/ContenidosAprender/index.html" TargetMode="External"/><Relationship Id="rId29" Type="http://schemas.openxmlformats.org/officeDocument/2006/relationships/hyperlink" Target="https://es.khanacademy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youtube.com/user/julioprofe" TargetMode="External"/><Relationship Id="rId32" Type="http://schemas.openxmlformats.org/officeDocument/2006/relationships/hyperlink" Target="https://www.youtube.com/channel/UCbho5-gJi8FwvhVFzfod6VQ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watch?v=PCRCrdJbaCM" TargetMode="External"/><Relationship Id="rId28" Type="http://schemas.openxmlformats.org/officeDocument/2006/relationships/hyperlink" Target="https://contenidos.colombiaaprende.edu.co/contenidos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recursostic.educacion.es/secundaria/edad/4esofisicaquimica/4quincena8/4q8_contenidos_3c.htm" TargetMode="External"/><Relationship Id="rId31" Type="http://schemas.openxmlformats.org/officeDocument/2006/relationships/hyperlink" Target="https://www.youtube.com/watch?v=pS7p6FfU4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tv.masterd.es/recursos-educativos" TargetMode="External"/><Relationship Id="rId27" Type="http://schemas.openxmlformats.org/officeDocument/2006/relationships/hyperlink" Target="https://www.youtube.com/channel/UCsF2xJz1ciaZlxHGk-PSSvg" TargetMode="External"/><Relationship Id="rId30" Type="http://schemas.openxmlformats.org/officeDocument/2006/relationships/hyperlink" Target="https://earth.google.com/web/@0,0,0a,22251752.77375655d,35y,0h,0t,0r?hl=es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6C64-53C2-418A-ABFF-69582C6F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</cp:lastModifiedBy>
  <cp:revision>50</cp:revision>
  <cp:lastPrinted>2011-03-24T16:18:00Z</cp:lastPrinted>
  <dcterms:created xsi:type="dcterms:W3CDTF">2017-10-11T20:00:00Z</dcterms:created>
  <dcterms:modified xsi:type="dcterms:W3CDTF">2020-04-25T22:58:00Z</dcterms:modified>
</cp:coreProperties>
</file>